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5E52A" w14:textId="77777777" w:rsidR="00DD42CB" w:rsidRDefault="00DD42CB" w:rsidP="00DD42CB">
      <w:pPr>
        <w:pStyle w:val="XoParagraph"/>
        <w:jc w:val="center"/>
        <w:rPr>
          <w:rFonts w:asciiTheme="majorHAnsi" w:hAnsiTheme="majorHAnsi" w:cstheme="majorHAnsi"/>
          <w:b/>
          <w:color w:val="3E5AA8"/>
          <w:sz w:val="48"/>
          <w:szCs w:val="96"/>
        </w:rPr>
      </w:pPr>
      <w:r>
        <w:rPr>
          <w:noProof/>
        </w:rPr>
        <w:drawing>
          <wp:inline distT="0" distB="0" distL="0" distR="0" wp14:anchorId="05360C0A" wp14:editId="05789CE6">
            <wp:extent cx="3629025" cy="571572"/>
            <wp:effectExtent l="0" t="0" r="0" b="0"/>
            <wp:docPr id="8" name="Picture 8" descr="http://infodocs/xoserve/XOServeDocs/Documents/Xoserve-Logotype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docs/xoserve/XOServeDocs/Documents/Xoserve-Logotype_WE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7417" cy="571319"/>
                    </a:xfrm>
                    <a:prstGeom prst="rect">
                      <a:avLst/>
                    </a:prstGeom>
                    <a:noFill/>
                    <a:ln>
                      <a:noFill/>
                    </a:ln>
                  </pic:spPr>
                </pic:pic>
              </a:graphicData>
            </a:graphic>
          </wp:inline>
        </w:drawing>
      </w:r>
    </w:p>
    <w:p w14:paraId="05F539B4" w14:textId="77777777" w:rsidR="00DD42CB" w:rsidRPr="0075058D" w:rsidRDefault="00DD42CB" w:rsidP="00DD42CB">
      <w:pPr>
        <w:spacing w:after="0" w:line="240" w:lineRule="auto"/>
        <w:jc w:val="center"/>
        <w:rPr>
          <w:rFonts w:asciiTheme="majorHAnsi" w:hAnsiTheme="majorHAnsi" w:cstheme="majorHAnsi"/>
          <w:b/>
          <w:color w:val="3E5AA8"/>
          <w:szCs w:val="96"/>
        </w:rPr>
      </w:pPr>
    </w:p>
    <w:p w14:paraId="2BB35FC5" w14:textId="77777777" w:rsidR="00DD42CB" w:rsidRPr="001D5509" w:rsidRDefault="00DD42CB" w:rsidP="00DD42CB">
      <w:pPr>
        <w:spacing w:after="0" w:line="240" w:lineRule="auto"/>
        <w:jc w:val="center"/>
        <w:rPr>
          <w:rFonts w:asciiTheme="majorHAnsi" w:hAnsiTheme="majorHAnsi" w:cstheme="majorHAnsi"/>
          <w:b/>
          <w:color w:val="3E5AA8"/>
          <w:sz w:val="56"/>
          <w:szCs w:val="96"/>
        </w:rPr>
      </w:pPr>
      <w:r>
        <w:rPr>
          <w:rFonts w:asciiTheme="majorHAnsi" w:hAnsiTheme="majorHAnsi" w:cstheme="majorHAnsi"/>
          <w:b/>
          <w:color w:val="3E5AA8"/>
          <w:sz w:val="56"/>
          <w:szCs w:val="96"/>
        </w:rPr>
        <w:t>DSC Delivery Sub Group</w:t>
      </w:r>
    </w:p>
    <w:p w14:paraId="1B6DD6F2" w14:textId="77777777" w:rsidR="00DD42CB" w:rsidRPr="0075058D" w:rsidRDefault="00DD42CB" w:rsidP="00DD42CB">
      <w:pPr>
        <w:spacing w:after="0" w:line="240" w:lineRule="auto"/>
        <w:jc w:val="center"/>
        <w:rPr>
          <w:rFonts w:asciiTheme="majorHAnsi" w:hAnsiTheme="majorHAnsi" w:cstheme="majorHAnsi"/>
          <w:b/>
          <w:color w:val="3E5AA8"/>
          <w:sz w:val="12"/>
          <w:szCs w:val="96"/>
        </w:rPr>
      </w:pPr>
    </w:p>
    <w:p w14:paraId="5FDBB53D" w14:textId="2C1D3356" w:rsidR="00DD42CB" w:rsidRPr="00B87D6F" w:rsidRDefault="002202B5" w:rsidP="00DD42CB">
      <w:pPr>
        <w:spacing w:after="0" w:line="240" w:lineRule="auto"/>
        <w:jc w:val="center"/>
        <w:rPr>
          <w:rFonts w:cs="Arial"/>
          <w:noProof/>
          <w:color w:val="000000"/>
          <w:sz w:val="20"/>
          <w:szCs w:val="20"/>
        </w:rPr>
      </w:pPr>
      <w:r>
        <w:rPr>
          <w:rFonts w:cs="Arial"/>
          <w:noProof/>
          <w:color w:val="000000"/>
          <w:sz w:val="20"/>
          <w:szCs w:val="20"/>
        </w:rPr>
        <w:t>18</w:t>
      </w:r>
      <w:r w:rsidR="00437913" w:rsidRPr="00437913">
        <w:rPr>
          <w:rFonts w:cs="Arial"/>
          <w:noProof/>
          <w:color w:val="000000"/>
          <w:sz w:val="20"/>
          <w:szCs w:val="20"/>
          <w:vertAlign w:val="superscript"/>
        </w:rPr>
        <w:t>th</w:t>
      </w:r>
      <w:r w:rsidR="00A463F8">
        <w:rPr>
          <w:rFonts w:cs="Arial"/>
          <w:noProof/>
          <w:color w:val="000000"/>
          <w:sz w:val="20"/>
          <w:szCs w:val="20"/>
        </w:rPr>
        <w:t xml:space="preserve"> </w:t>
      </w:r>
      <w:r w:rsidR="007F34D6">
        <w:rPr>
          <w:rFonts w:cs="Arial"/>
          <w:noProof/>
          <w:color w:val="000000"/>
          <w:sz w:val="20"/>
          <w:szCs w:val="20"/>
        </w:rPr>
        <w:t>March</w:t>
      </w:r>
      <w:r w:rsidR="00DD42CB" w:rsidRPr="00B87D6F">
        <w:rPr>
          <w:rFonts w:cs="Arial"/>
          <w:noProof/>
          <w:color w:val="000000"/>
          <w:sz w:val="20"/>
          <w:szCs w:val="20"/>
        </w:rPr>
        <w:t xml:space="preserve"> 201</w:t>
      </w:r>
      <w:r w:rsidR="00B86B2D">
        <w:rPr>
          <w:rFonts w:cs="Arial"/>
          <w:noProof/>
          <w:color w:val="000000"/>
          <w:sz w:val="20"/>
          <w:szCs w:val="20"/>
        </w:rPr>
        <w:t>9</w:t>
      </w:r>
      <w:r w:rsidR="00DD42CB" w:rsidRPr="00B87D6F">
        <w:rPr>
          <w:rFonts w:cs="Arial"/>
          <w:noProof/>
          <w:color w:val="000000"/>
          <w:sz w:val="20"/>
          <w:szCs w:val="20"/>
        </w:rPr>
        <w:t xml:space="preserve"> at 10:30am</w:t>
      </w:r>
    </w:p>
    <w:p w14:paraId="0AC4CF43" w14:textId="1C1C2B7C" w:rsidR="00DD42CB" w:rsidRPr="0075058D" w:rsidRDefault="00A463F8" w:rsidP="00DD42CB">
      <w:pPr>
        <w:pStyle w:val="XoParagraph"/>
        <w:jc w:val="center"/>
        <w:rPr>
          <w:sz w:val="6"/>
        </w:rPr>
      </w:pPr>
      <w:r>
        <w:rPr>
          <w:bCs/>
          <w:szCs w:val="16"/>
        </w:rPr>
        <w:t>G.01</w:t>
      </w:r>
      <w:r w:rsidR="00DD42CB">
        <w:rPr>
          <w:bCs/>
          <w:szCs w:val="16"/>
        </w:rPr>
        <w:t xml:space="preserve">, </w:t>
      </w:r>
      <w:r w:rsidR="00DD42CB">
        <w:rPr>
          <w:rFonts w:eastAsiaTheme="minorEastAsia" w:cs="Arial"/>
          <w:noProof/>
          <w:color w:val="000000"/>
        </w:rPr>
        <w:t>Xoserve Limited, Lansdowne Gate, 65 New Road, Solihull, B91 3DL</w:t>
      </w:r>
    </w:p>
    <w:p w14:paraId="3B4FF89C" w14:textId="77777777" w:rsidR="00DD42CB" w:rsidRPr="0075058D" w:rsidRDefault="00DD42CB" w:rsidP="00DD42CB">
      <w:pPr>
        <w:pStyle w:val="XoParagraph"/>
        <w:jc w:val="center"/>
        <w:rPr>
          <w:sz w:val="2"/>
        </w:rPr>
      </w:pPr>
      <w:r>
        <w:rPr>
          <w:rFonts w:asciiTheme="majorHAnsi" w:hAnsiTheme="majorHAnsi" w:cstheme="majorHAnsi"/>
          <w:b/>
          <w:color w:val="3E5AA8"/>
          <w:sz w:val="44"/>
          <w:szCs w:val="96"/>
          <w:lang w:eastAsia="en-US"/>
        </w:rPr>
        <w:t xml:space="preserve">Meeting </w:t>
      </w:r>
      <w:r w:rsidRPr="00257E42">
        <w:rPr>
          <w:rFonts w:asciiTheme="majorHAnsi" w:hAnsiTheme="majorHAnsi" w:cstheme="majorHAnsi"/>
          <w:b/>
          <w:color w:val="3E5AA8"/>
          <w:sz w:val="44"/>
          <w:szCs w:val="96"/>
          <w:lang w:eastAsia="en-US"/>
        </w:rPr>
        <w:t>Minutes</w:t>
      </w:r>
    </w:p>
    <w:tbl>
      <w:tblPr>
        <w:tblStyle w:val="ColorfulList-Accent5"/>
        <w:tblW w:w="0" w:type="auto"/>
        <w:jc w:val="center"/>
        <w:tblBorders>
          <w:top w:val="single" w:sz="4" w:space="0" w:color="FDE4BA" w:themeColor="accent6" w:themeTint="66"/>
          <w:left w:val="single" w:sz="4" w:space="0" w:color="FDE4BA" w:themeColor="accent6" w:themeTint="66"/>
          <w:bottom w:val="single" w:sz="4" w:space="0" w:color="FDE4BA" w:themeColor="accent6" w:themeTint="66"/>
          <w:right w:val="single" w:sz="4" w:space="0" w:color="FDE4BA" w:themeColor="accent6" w:themeTint="66"/>
          <w:insideH w:val="single" w:sz="4" w:space="0" w:color="FDE4BA" w:themeColor="accent6" w:themeTint="66"/>
          <w:insideV w:val="single" w:sz="4" w:space="0" w:color="FDE4BA" w:themeColor="accent6" w:themeTint="66"/>
        </w:tblBorders>
        <w:tblLook w:val="04A0" w:firstRow="1" w:lastRow="0" w:firstColumn="1" w:lastColumn="0" w:noHBand="0" w:noVBand="1"/>
      </w:tblPr>
      <w:tblGrid>
        <w:gridCol w:w="3080"/>
        <w:gridCol w:w="2557"/>
        <w:gridCol w:w="1275"/>
      </w:tblGrid>
      <w:tr w:rsidR="00DD42CB" w:rsidRPr="0041426F" w14:paraId="79ECF299" w14:textId="77777777" w:rsidTr="000B20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12" w:type="dxa"/>
            <w:gridSpan w:val="3"/>
            <w:tcBorders>
              <w:bottom w:val="none" w:sz="0" w:space="0" w:color="auto"/>
            </w:tcBorders>
          </w:tcPr>
          <w:p w14:paraId="06014627" w14:textId="77777777" w:rsidR="00DD42CB" w:rsidRPr="00257E42" w:rsidRDefault="00DD42CB" w:rsidP="000B2000">
            <w:pPr>
              <w:pStyle w:val="XoParagraph"/>
              <w:jc w:val="center"/>
              <w:rPr>
                <w:szCs w:val="24"/>
              </w:rPr>
            </w:pPr>
            <w:r w:rsidRPr="00257E42">
              <w:rPr>
                <w:szCs w:val="24"/>
              </w:rPr>
              <w:t>Industry Attendees</w:t>
            </w:r>
          </w:p>
        </w:tc>
      </w:tr>
      <w:tr w:rsidR="00DD42CB" w:rsidRPr="007407C1" w14:paraId="134E6CBA"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1223CCC6" w14:textId="4F06D708" w:rsidR="00DD42CB" w:rsidRPr="00AF4884" w:rsidRDefault="00DB487A" w:rsidP="000B2000">
            <w:pPr>
              <w:jc w:val="center"/>
              <w:rPr>
                <w:rFonts w:cs="Arial"/>
                <w:b w:val="0"/>
                <w:color w:val="auto"/>
              </w:rPr>
            </w:pPr>
            <w:r>
              <w:rPr>
                <w:rFonts w:cs="Arial"/>
                <w:b w:val="0"/>
                <w:color w:val="auto"/>
              </w:rPr>
              <w:t>Elly Laurence</w:t>
            </w:r>
          </w:p>
        </w:tc>
        <w:tc>
          <w:tcPr>
            <w:tcW w:w="2557" w:type="dxa"/>
            <w:vAlign w:val="center"/>
          </w:tcPr>
          <w:p w14:paraId="02737EB5" w14:textId="54741E9A" w:rsidR="00DD42CB" w:rsidRPr="00AF4884" w:rsidRDefault="00DB487A" w:rsidP="000B2000">
            <w:pPr>
              <w:jc w:val="cente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EDF Energy</w:t>
            </w:r>
          </w:p>
        </w:tc>
        <w:tc>
          <w:tcPr>
            <w:tcW w:w="1275" w:type="dxa"/>
            <w:vAlign w:val="center"/>
          </w:tcPr>
          <w:p w14:paraId="23D090C4" w14:textId="05C6EBD7" w:rsidR="00DD42CB" w:rsidRPr="00AF4884" w:rsidRDefault="00DB487A" w:rsidP="000B2000">
            <w:pPr>
              <w:jc w:val="cente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EL</w:t>
            </w:r>
          </w:p>
        </w:tc>
      </w:tr>
      <w:tr w:rsidR="008C435A" w:rsidRPr="007407C1" w14:paraId="096E3A8A"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3F7A9CF2" w14:textId="6054A6C3" w:rsidR="008C435A" w:rsidRPr="006449DD" w:rsidRDefault="00DB487A" w:rsidP="006449DD">
            <w:pPr>
              <w:spacing w:before="100" w:beforeAutospacing="1" w:after="100" w:afterAutospacing="1"/>
              <w:jc w:val="center"/>
              <w:rPr>
                <w:rFonts w:eastAsia="Times New Roman" w:cs="Arial"/>
                <w:b w:val="0"/>
              </w:rPr>
            </w:pPr>
            <w:r>
              <w:rPr>
                <w:rFonts w:eastAsia="Times New Roman" w:cs="Arial"/>
                <w:b w:val="0"/>
              </w:rPr>
              <w:t>James Barlow</w:t>
            </w:r>
          </w:p>
        </w:tc>
        <w:tc>
          <w:tcPr>
            <w:tcW w:w="2557" w:type="dxa"/>
            <w:vAlign w:val="center"/>
          </w:tcPr>
          <w:p w14:paraId="5DE3CF25" w14:textId="4EC2EB9A" w:rsidR="008C435A" w:rsidRPr="00AF4884" w:rsidRDefault="008C435A" w:rsidP="000B2000">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AF4884">
              <w:rPr>
                <w:rFonts w:cs="Arial"/>
                <w:color w:val="auto"/>
              </w:rPr>
              <w:t>Npower</w:t>
            </w:r>
          </w:p>
        </w:tc>
        <w:tc>
          <w:tcPr>
            <w:tcW w:w="1275" w:type="dxa"/>
            <w:vAlign w:val="center"/>
          </w:tcPr>
          <w:p w14:paraId="078EB97A" w14:textId="3447D790" w:rsidR="008C435A" w:rsidRPr="00AF4884" w:rsidRDefault="00DB487A" w:rsidP="00DB487A">
            <w:pPr>
              <w:jc w:val="cente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J</w:t>
            </w:r>
            <w:r w:rsidR="008C435A" w:rsidRPr="00AF4884">
              <w:rPr>
                <w:rFonts w:cs="Arial"/>
                <w:color w:val="auto"/>
              </w:rPr>
              <w:t>B</w:t>
            </w:r>
          </w:p>
        </w:tc>
      </w:tr>
      <w:tr w:rsidR="00901471" w:rsidRPr="007407C1" w14:paraId="52D10366" w14:textId="77777777" w:rsidTr="00861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0063CD99" w14:textId="7989A05A" w:rsidR="00901471" w:rsidRPr="00901471" w:rsidRDefault="00901471" w:rsidP="000B2000">
            <w:pPr>
              <w:jc w:val="center"/>
              <w:rPr>
                <w:rFonts w:cs="Arial"/>
                <w:b w:val="0"/>
              </w:rPr>
            </w:pPr>
            <w:r w:rsidRPr="00901471">
              <w:rPr>
                <w:b w:val="0"/>
              </w:rPr>
              <w:t>Swetta Coopamah</w:t>
            </w:r>
          </w:p>
        </w:tc>
        <w:tc>
          <w:tcPr>
            <w:tcW w:w="2557" w:type="dxa"/>
          </w:tcPr>
          <w:p w14:paraId="0FD32573" w14:textId="2FD98D77" w:rsidR="00901471" w:rsidRPr="006027F6" w:rsidRDefault="00901471" w:rsidP="000B2000">
            <w:pPr>
              <w:jc w:val="center"/>
              <w:cnfStyle w:val="000000100000" w:firstRow="0" w:lastRow="0" w:firstColumn="0" w:lastColumn="0" w:oddVBand="0" w:evenVBand="0" w:oddHBand="1" w:evenHBand="0" w:firstRowFirstColumn="0" w:firstRowLastColumn="0" w:lastRowFirstColumn="0" w:lastRowLastColumn="0"/>
              <w:rPr>
                <w:rFonts w:cs="Arial"/>
              </w:rPr>
            </w:pPr>
            <w:r w:rsidRPr="00A01F6E">
              <w:t>British Gas</w:t>
            </w:r>
          </w:p>
        </w:tc>
        <w:tc>
          <w:tcPr>
            <w:tcW w:w="1275" w:type="dxa"/>
            <w:vAlign w:val="center"/>
          </w:tcPr>
          <w:p w14:paraId="32506F77" w14:textId="4BACA045" w:rsidR="00901471" w:rsidRPr="006027F6" w:rsidRDefault="00901471"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SC</w:t>
            </w:r>
          </w:p>
        </w:tc>
      </w:tr>
      <w:tr w:rsidR="00901471" w:rsidRPr="007407C1" w14:paraId="4CB95D6F" w14:textId="77777777" w:rsidTr="00861304">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01199CE9" w14:textId="4814CFF1" w:rsidR="00901471" w:rsidRPr="00901471" w:rsidRDefault="00901471" w:rsidP="000B2000">
            <w:pPr>
              <w:jc w:val="center"/>
              <w:rPr>
                <w:rFonts w:cs="Arial"/>
                <w:b w:val="0"/>
              </w:rPr>
            </w:pPr>
            <w:r w:rsidRPr="00901471">
              <w:rPr>
                <w:b w:val="0"/>
              </w:rPr>
              <w:t xml:space="preserve">Shanna Key </w:t>
            </w:r>
          </w:p>
        </w:tc>
        <w:tc>
          <w:tcPr>
            <w:tcW w:w="2557" w:type="dxa"/>
          </w:tcPr>
          <w:p w14:paraId="4EA53B35" w14:textId="617A35DA" w:rsidR="00901471" w:rsidRPr="006027F6" w:rsidRDefault="00901471" w:rsidP="000B2000">
            <w:pPr>
              <w:jc w:val="center"/>
              <w:cnfStyle w:val="000000000000" w:firstRow="0" w:lastRow="0" w:firstColumn="0" w:lastColumn="0" w:oddVBand="0" w:evenVBand="0" w:oddHBand="0" w:evenHBand="0" w:firstRowFirstColumn="0" w:firstRowLastColumn="0" w:lastRowFirstColumn="0" w:lastRowLastColumn="0"/>
              <w:rPr>
                <w:rFonts w:cs="Arial"/>
              </w:rPr>
            </w:pPr>
            <w:r w:rsidRPr="00A01F6E">
              <w:t>Northern Gas</w:t>
            </w:r>
          </w:p>
        </w:tc>
        <w:tc>
          <w:tcPr>
            <w:tcW w:w="1275" w:type="dxa"/>
            <w:vAlign w:val="center"/>
          </w:tcPr>
          <w:p w14:paraId="33DD52AC" w14:textId="388D43A5" w:rsidR="00901471" w:rsidRPr="006027F6" w:rsidRDefault="00901471"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SK</w:t>
            </w:r>
          </w:p>
        </w:tc>
      </w:tr>
      <w:tr w:rsidR="00901471" w:rsidRPr="007407C1" w14:paraId="5D05AAAB" w14:textId="77777777" w:rsidTr="00861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218AA0E8" w14:textId="2870DC37" w:rsidR="00901471" w:rsidRPr="00901471" w:rsidRDefault="00901471" w:rsidP="000B2000">
            <w:pPr>
              <w:jc w:val="center"/>
              <w:rPr>
                <w:rFonts w:cs="Arial"/>
                <w:b w:val="0"/>
              </w:rPr>
            </w:pPr>
            <w:r w:rsidRPr="00901471">
              <w:rPr>
                <w:b w:val="0"/>
              </w:rPr>
              <w:t xml:space="preserve">Samuel Ramplee </w:t>
            </w:r>
          </w:p>
        </w:tc>
        <w:tc>
          <w:tcPr>
            <w:tcW w:w="2557" w:type="dxa"/>
          </w:tcPr>
          <w:p w14:paraId="5E4BA265" w14:textId="0CBCF2AA" w:rsidR="00901471" w:rsidRPr="006027F6" w:rsidRDefault="00901471" w:rsidP="000B2000">
            <w:pPr>
              <w:jc w:val="center"/>
              <w:cnfStyle w:val="000000100000" w:firstRow="0" w:lastRow="0" w:firstColumn="0" w:lastColumn="0" w:oddVBand="0" w:evenVBand="0" w:oddHBand="1" w:evenHBand="0" w:firstRowFirstColumn="0" w:firstRowLastColumn="0" w:lastRowFirstColumn="0" w:lastRowLastColumn="0"/>
              <w:rPr>
                <w:rFonts w:cs="Arial"/>
              </w:rPr>
            </w:pPr>
            <w:r w:rsidRPr="00A01F6E">
              <w:t>Utilita</w:t>
            </w:r>
          </w:p>
        </w:tc>
        <w:tc>
          <w:tcPr>
            <w:tcW w:w="1275" w:type="dxa"/>
            <w:vAlign w:val="center"/>
          </w:tcPr>
          <w:p w14:paraId="16A1ECC9" w14:textId="1E68DCD9" w:rsidR="00901471" w:rsidRPr="006027F6" w:rsidRDefault="00901471"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SR</w:t>
            </w:r>
          </w:p>
        </w:tc>
      </w:tr>
      <w:tr w:rsidR="00901471" w:rsidRPr="007407C1" w14:paraId="35C07902" w14:textId="77777777" w:rsidTr="00861304">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22D16010" w14:textId="47B61E94" w:rsidR="00901471" w:rsidRPr="00901471" w:rsidRDefault="00901471" w:rsidP="000B2000">
            <w:pPr>
              <w:jc w:val="center"/>
              <w:rPr>
                <w:rFonts w:cs="Arial"/>
                <w:b w:val="0"/>
              </w:rPr>
            </w:pPr>
            <w:r w:rsidRPr="00901471">
              <w:rPr>
                <w:b w:val="0"/>
              </w:rPr>
              <w:t>Claire Louise Roberts</w:t>
            </w:r>
          </w:p>
        </w:tc>
        <w:tc>
          <w:tcPr>
            <w:tcW w:w="2557" w:type="dxa"/>
          </w:tcPr>
          <w:p w14:paraId="555F16BC" w14:textId="30BFDDCC" w:rsidR="00901471" w:rsidRPr="006027F6" w:rsidRDefault="00901471" w:rsidP="000B2000">
            <w:pPr>
              <w:jc w:val="center"/>
              <w:cnfStyle w:val="000000000000" w:firstRow="0" w:lastRow="0" w:firstColumn="0" w:lastColumn="0" w:oddVBand="0" w:evenVBand="0" w:oddHBand="0" w:evenHBand="0" w:firstRowFirstColumn="0" w:firstRowLastColumn="0" w:lastRowFirstColumn="0" w:lastRowLastColumn="0"/>
              <w:rPr>
                <w:rFonts w:cs="Arial"/>
              </w:rPr>
            </w:pPr>
            <w:r w:rsidRPr="00A01F6E">
              <w:t>Scottish Power</w:t>
            </w:r>
          </w:p>
        </w:tc>
        <w:tc>
          <w:tcPr>
            <w:tcW w:w="1275" w:type="dxa"/>
            <w:vAlign w:val="center"/>
          </w:tcPr>
          <w:p w14:paraId="3BF80ABB" w14:textId="37ED2462" w:rsidR="00901471" w:rsidRPr="006027F6" w:rsidRDefault="00901471"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CR</w:t>
            </w:r>
          </w:p>
        </w:tc>
      </w:tr>
    </w:tbl>
    <w:p w14:paraId="5D4B7FDE" w14:textId="77777777" w:rsidR="00DD42CB" w:rsidRPr="00257E42" w:rsidRDefault="00DD42CB" w:rsidP="00DD42CB">
      <w:pPr>
        <w:pStyle w:val="XoParagraph"/>
        <w:rPr>
          <w:sz w:val="2"/>
        </w:rPr>
      </w:pPr>
    </w:p>
    <w:tbl>
      <w:tblPr>
        <w:tblStyle w:val="ColorfulList-Accent5"/>
        <w:tblW w:w="0" w:type="auto"/>
        <w:jc w:val="center"/>
        <w:tblBorders>
          <w:top w:val="single" w:sz="4" w:space="0" w:color="FDE4BA" w:themeColor="accent6" w:themeTint="66"/>
          <w:left w:val="single" w:sz="4" w:space="0" w:color="FDE4BA" w:themeColor="accent6" w:themeTint="66"/>
          <w:bottom w:val="single" w:sz="4" w:space="0" w:color="FDE4BA" w:themeColor="accent6" w:themeTint="66"/>
          <w:right w:val="single" w:sz="4" w:space="0" w:color="FDE4BA" w:themeColor="accent6" w:themeTint="66"/>
          <w:insideH w:val="single" w:sz="4" w:space="0" w:color="FDE4BA" w:themeColor="accent6" w:themeTint="66"/>
          <w:insideV w:val="single" w:sz="4" w:space="0" w:color="FDE4BA" w:themeColor="accent6" w:themeTint="66"/>
        </w:tblBorders>
        <w:tblLook w:val="04A0" w:firstRow="1" w:lastRow="0" w:firstColumn="1" w:lastColumn="0" w:noHBand="0" w:noVBand="1"/>
      </w:tblPr>
      <w:tblGrid>
        <w:gridCol w:w="3080"/>
        <w:gridCol w:w="1275"/>
      </w:tblGrid>
      <w:tr w:rsidR="00DD42CB" w:rsidRPr="007407C1" w14:paraId="11C8854D" w14:textId="77777777" w:rsidTr="000B20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55" w:type="dxa"/>
            <w:gridSpan w:val="2"/>
          </w:tcPr>
          <w:p w14:paraId="34754443" w14:textId="77777777" w:rsidR="00DD42CB" w:rsidRPr="005E7FEA" w:rsidRDefault="00DD42CB" w:rsidP="000B2000">
            <w:pPr>
              <w:jc w:val="center"/>
              <w:rPr>
                <w:rFonts w:cs="Arial"/>
              </w:rPr>
            </w:pPr>
            <w:r>
              <w:rPr>
                <w:rFonts w:cs="Arial"/>
              </w:rPr>
              <w:t>Xoserve Attendees</w:t>
            </w:r>
          </w:p>
        </w:tc>
      </w:tr>
      <w:tr w:rsidR="00DD42CB" w:rsidRPr="007407C1" w14:paraId="3CC73167"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54AE8EF9" w14:textId="37552AA1" w:rsidR="00DD42CB" w:rsidRPr="00C703DA" w:rsidRDefault="007F34D6" w:rsidP="006449DD">
            <w:pPr>
              <w:jc w:val="center"/>
              <w:rPr>
                <w:rFonts w:cs="Arial"/>
                <w:b w:val="0"/>
              </w:rPr>
            </w:pPr>
            <w:r>
              <w:rPr>
                <w:rFonts w:cs="Arial"/>
                <w:b w:val="0"/>
              </w:rPr>
              <w:t>Paul Orsler</w:t>
            </w:r>
            <w:r w:rsidR="00DD42CB">
              <w:rPr>
                <w:rFonts w:cs="Arial"/>
                <w:b w:val="0"/>
              </w:rPr>
              <w:t xml:space="preserve"> </w:t>
            </w:r>
            <w:r w:rsidR="00DB487A">
              <w:rPr>
                <w:rFonts w:cs="Arial"/>
                <w:b w:val="0"/>
              </w:rPr>
              <w:t>(Chair)</w:t>
            </w:r>
          </w:p>
        </w:tc>
        <w:tc>
          <w:tcPr>
            <w:tcW w:w="1275" w:type="dxa"/>
          </w:tcPr>
          <w:p w14:paraId="47AFC28B" w14:textId="6DD29498" w:rsidR="00DD42CB" w:rsidRDefault="007F34D6"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PO</w:t>
            </w:r>
          </w:p>
        </w:tc>
      </w:tr>
      <w:tr w:rsidR="006449DD" w:rsidRPr="007407C1" w14:paraId="49B7374F"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31061C03" w14:textId="14D1B37C" w:rsidR="006449DD" w:rsidRPr="006449DD" w:rsidRDefault="006449DD" w:rsidP="006449DD">
            <w:pPr>
              <w:jc w:val="center"/>
              <w:rPr>
                <w:rFonts w:cs="Arial"/>
                <w:b w:val="0"/>
              </w:rPr>
            </w:pPr>
            <w:r w:rsidRPr="006449DD">
              <w:rPr>
                <w:rFonts w:cs="Arial"/>
                <w:b w:val="0"/>
              </w:rPr>
              <w:t>Rachel Taggart</w:t>
            </w:r>
          </w:p>
        </w:tc>
        <w:tc>
          <w:tcPr>
            <w:tcW w:w="1275" w:type="dxa"/>
          </w:tcPr>
          <w:p w14:paraId="526D648C" w14:textId="4BDF5119" w:rsidR="006449DD" w:rsidRDefault="006449DD"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RT</w:t>
            </w:r>
          </w:p>
        </w:tc>
      </w:tr>
      <w:tr w:rsidR="006449DD" w:rsidRPr="007407C1" w14:paraId="7CCA8153"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7F2C2DB6" w14:textId="27A97F17" w:rsidR="006449DD" w:rsidRDefault="006449DD" w:rsidP="006449DD">
            <w:pPr>
              <w:jc w:val="center"/>
              <w:rPr>
                <w:rFonts w:cs="Arial"/>
              </w:rPr>
            </w:pPr>
            <w:r>
              <w:rPr>
                <w:rFonts w:cs="Arial"/>
                <w:b w:val="0"/>
              </w:rPr>
              <w:t>Chan Singh</w:t>
            </w:r>
          </w:p>
        </w:tc>
        <w:tc>
          <w:tcPr>
            <w:tcW w:w="1275" w:type="dxa"/>
          </w:tcPr>
          <w:p w14:paraId="5CE29DBF" w14:textId="2C7D6801" w:rsidR="006449DD" w:rsidRDefault="006449DD"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CS</w:t>
            </w:r>
          </w:p>
        </w:tc>
      </w:tr>
      <w:tr w:rsidR="006449DD" w:rsidRPr="007407C1" w14:paraId="6993CA23"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71726377" w14:textId="5A87BACD" w:rsidR="006449DD" w:rsidRDefault="006449DD" w:rsidP="000B2000">
            <w:pPr>
              <w:jc w:val="center"/>
              <w:rPr>
                <w:rFonts w:cs="Arial"/>
              </w:rPr>
            </w:pPr>
            <w:r>
              <w:rPr>
                <w:rFonts w:cs="Arial"/>
                <w:b w:val="0"/>
              </w:rPr>
              <w:t>Eamonn Darcy</w:t>
            </w:r>
          </w:p>
        </w:tc>
        <w:tc>
          <w:tcPr>
            <w:tcW w:w="1275" w:type="dxa"/>
          </w:tcPr>
          <w:p w14:paraId="4C5EBD5F" w14:textId="0344C2AA" w:rsidR="006449DD" w:rsidRDefault="006449DD"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ED</w:t>
            </w:r>
          </w:p>
        </w:tc>
      </w:tr>
      <w:tr w:rsidR="006449DD" w:rsidRPr="007407C1" w14:paraId="12338445"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4E452269" w14:textId="7F219009" w:rsidR="006449DD" w:rsidRDefault="006449DD" w:rsidP="000B2000">
            <w:pPr>
              <w:jc w:val="center"/>
              <w:rPr>
                <w:rFonts w:cs="Arial"/>
              </w:rPr>
            </w:pPr>
            <w:r>
              <w:rPr>
                <w:rFonts w:cs="Arial"/>
                <w:b w:val="0"/>
              </w:rPr>
              <w:t>Tom Lineham</w:t>
            </w:r>
          </w:p>
        </w:tc>
        <w:tc>
          <w:tcPr>
            <w:tcW w:w="1275" w:type="dxa"/>
          </w:tcPr>
          <w:p w14:paraId="4D4604D0" w14:textId="459FA31A" w:rsidR="006449DD" w:rsidRDefault="006449DD"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TL</w:t>
            </w:r>
          </w:p>
        </w:tc>
      </w:tr>
      <w:tr w:rsidR="00DB487A" w:rsidRPr="007407C1" w14:paraId="205EBBA1"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14A0E541" w14:textId="65C6ACC7" w:rsidR="00DB487A" w:rsidRPr="00DB487A" w:rsidRDefault="00DB487A" w:rsidP="000B2000">
            <w:pPr>
              <w:jc w:val="center"/>
              <w:rPr>
                <w:rFonts w:cs="Arial"/>
                <w:b w:val="0"/>
              </w:rPr>
            </w:pPr>
            <w:r w:rsidRPr="00DB487A">
              <w:rPr>
                <w:rFonts w:cs="Arial"/>
                <w:b w:val="0"/>
              </w:rPr>
              <w:t>M</w:t>
            </w:r>
            <w:r>
              <w:rPr>
                <w:rFonts w:cs="Arial"/>
                <w:b w:val="0"/>
              </w:rPr>
              <w:t>att Rider</w:t>
            </w:r>
          </w:p>
        </w:tc>
        <w:tc>
          <w:tcPr>
            <w:tcW w:w="1275" w:type="dxa"/>
          </w:tcPr>
          <w:p w14:paraId="7B87B604" w14:textId="6351DDEA" w:rsidR="00DB487A" w:rsidRDefault="00DB487A"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MR</w:t>
            </w:r>
          </w:p>
        </w:tc>
      </w:tr>
      <w:tr w:rsidR="006449DD" w:rsidRPr="007407C1" w14:paraId="73881DD0"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40BF0D44" w14:textId="77777777" w:rsidR="006449DD" w:rsidRDefault="006449DD" w:rsidP="000B2000">
            <w:pPr>
              <w:jc w:val="center"/>
              <w:rPr>
                <w:rFonts w:cs="Arial"/>
                <w:b w:val="0"/>
              </w:rPr>
            </w:pPr>
            <w:r>
              <w:rPr>
                <w:rFonts w:cs="Arial"/>
                <w:b w:val="0"/>
              </w:rPr>
              <w:t>Simon Harris</w:t>
            </w:r>
          </w:p>
        </w:tc>
        <w:tc>
          <w:tcPr>
            <w:tcW w:w="1275" w:type="dxa"/>
          </w:tcPr>
          <w:p w14:paraId="7C6CC32A" w14:textId="77777777" w:rsidR="006449DD" w:rsidRDefault="006449DD"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SH</w:t>
            </w:r>
          </w:p>
        </w:tc>
      </w:tr>
      <w:tr w:rsidR="006449DD" w:rsidRPr="007407C1" w14:paraId="7F6CD677"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28B47C40" w14:textId="1AC6F832" w:rsidR="006449DD" w:rsidRDefault="006449DD" w:rsidP="000B2000">
            <w:pPr>
              <w:jc w:val="center"/>
              <w:rPr>
                <w:rFonts w:cs="Arial"/>
                <w:b w:val="0"/>
              </w:rPr>
            </w:pPr>
            <w:r>
              <w:rPr>
                <w:rFonts w:cs="Arial"/>
                <w:b w:val="0"/>
              </w:rPr>
              <w:t>David Addison</w:t>
            </w:r>
          </w:p>
        </w:tc>
        <w:tc>
          <w:tcPr>
            <w:tcW w:w="1275" w:type="dxa"/>
          </w:tcPr>
          <w:p w14:paraId="2F0F779F" w14:textId="5E2C4D76" w:rsidR="006449DD" w:rsidRDefault="006449DD"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DA</w:t>
            </w:r>
          </w:p>
        </w:tc>
      </w:tr>
      <w:tr w:rsidR="006449DD" w:rsidRPr="007407C1" w14:paraId="4C5B4979" w14:textId="77777777" w:rsidTr="00A463F8">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3080" w:type="dxa"/>
          </w:tcPr>
          <w:p w14:paraId="025D7B25" w14:textId="64A483A7" w:rsidR="006449DD" w:rsidRPr="004770A1" w:rsidRDefault="006449DD" w:rsidP="000B2000">
            <w:pPr>
              <w:jc w:val="center"/>
              <w:rPr>
                <w:rFonts w:cs="Arial"/>
                <w:b w:val="0"/>
              </w:rPr>
            </w:pPr>
            <w:r w:rsidRPr="00987CF7">
              <w:rPr>
                <w:rFonts w:cs="Arial"/>
                <w:b w:val="0"/>
              </w:rPr>
              <w:t>Jane Goodes</w:t>
            </w:r>
          </w:p>
        </w:tc>
        <w:tc>
          <w:tcPr>
            <w:tcW w:w="1275" w:type="dxa"/>
          </w:tcPr>
          <w:p w14:paraId="5749FC27" w14:textId="165B8B11" w:rsidR="006449DD" w:rsidRPr="004770A1" w:rsidRDefault="006449DD" w:rsidP="000B2000">
            <w:pPr>
              <w:jc w:val="center"/>
              <w:cnfStyle w:val="000000100000" w:firstRow="0" w:lastRow="0" w:firstColumn="0" w:lastColumn="0" w:oddVBand="0" w:evenVBand="0" w:oddHBand="1" w:evenHBand="0" w:firstRowFirstColumn="0" w:firstRowLastColumn="0" w:lastRowFirstColumn="0" w:lastRowLastColumn="0"/>
              <w:rPr>
                <w:rFonts w:cs="Arial"/>
              </w:rPr>
            </w:pPr>
            <w:r w:rsidRPr="00987CF7">
              <w:rPr>
                <w:rFonts w:cs="Arial"/>
              </w:rPr>
              <w:t>JG</w:t>
            </w:r>
          </w:p>
        </w:tc>
      </w:tr>
      <w:tr w:rsidR="006449DD" w:rsidRPr="007407C1" w14:paraId="7ACC7E5F"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1EEF9EE2" w14:textId="1F999C3E" w:rsidR="006449DD" w:rsidRDefault="00901471" w:rsidP="000B2000">
            <w:pPr>
              <w:jc w:val="center"/>
              <w:rPr>
                <w:rFonts w:cs="Arial"/>
                <w:b w:val="0"/>
              </w:rPr>
            </w:pPr>
            <w:r>
              <w:rPr>
                <w:rFonts w:cs="Arial"/>
                <w:b w:val="0"/>
              </w:rPr>
              <w:t>Richard Hadfield</w:t>
            </w:r>
          </w:p>
        </w:tc>
        <w:tc>
          <w:tcPr>
            <w:tcW w:w="1275" w:type="dxa"/>
          </w:tcPr>
          <w:p w14:paraId="69AF07D6" w14:textId="630BCBCA" w:rsidR="006449DD" w:rsidRDefault="00901471"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RH</w:t>
            </w:r>
          </w:p>
        </w:tc>
      </w:tr>
      <w:tr w:rsidR="008E300F" w:rsidRPr="007407C1" w14:paraId="49B11EB2"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22491D29" w14:textId="5695F958" w:rsidR="008E300F" w:rsidRPr="008E300F" w:rsidRDefault="00901471" w:rsidP="000B2000">
            <w:pPr>
              <w:jc w:val="center"/>
              <w:rPr>
                <w:rFonts w:cs="Arial"/>
                <w:b w:val="0"/>
              </w:rPr>
            </w:pPr>
            <w:r>
              <w:rPr>
                <w:rFonts w:cs="Arial"/>
                <w:b w:val="0"/>
              </w:rPr>
              <w:t>Ellie Rogers</w:t>
            </w:r>
          </w:p>
        </w:tc>
        <w:tc>
          <w:tcPr>
            <w:tcW w:w="1275" w:type="dxa"/>
          </w:tcPr>
          <w:p w14:paraId="69F07B25" w14:textId="528B9390" w:rsidR="008E300F" w:rsidRDefault="00901471"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ER</w:t>
            </w:r>
          </w:p>
        </w:tc>
      </w:tr>
      <w:tr w:rsidR="00901471" w:rsidRPr="007407C1" w14:paraId="4FF8C3BA"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382835CF" w14:textId="15798553" w:rsidR="00901471" w:rsidRDefault="00901471" w:rsidP="000B2000">
            <w:pPr>
              <w:jc w:val="center"/>
              <w:rPr>
                <w:rFonts w:cs="Arial"/>
                <w:b w:val="0"/>
              </w:rPr>
            </w:pPr>
            <w:r>
              <w:rPr>
                <w:rFonts w:cs="Arial"/>
                <w:b w:val="0"/>
              </w:rPr>
              <w:t>John Woodward</w:t>
            </w:r>
          </w:p>
        </w:tc>
        <w:tc>
          <w:tcPr>
            <w:tcW w:w="1275" w:type="dxa"/>
          </w:tcPr>
          <w:p w14:paraId="79A527E7" w14:textId="71FC70F4" w:rsidR="00901471" w:rsidRDefault="00901471"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JW</w:t>
            </w:r>
          </w:p>
        </w:tc>
      </w:tr>
      <w:tr w:rsidR="00901471" w:rsidRPr="007407C1" w14:paraId="062815BD"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5653D0C1" w14:textId="4AD69BF9" w:rsidR="00901471" w:rsidRDefault="00901471" w:rsidP="000B2000">
            <w:pPr>
              <w:jc w:val="center"/>
              <w:rPr>
                <w:rFonts w:cs="Arial"/>
                <w:b w:val="0"/>
              </w:rPr>
            </w:pPr>
            <w:r>
              <w:rPr>
                <w:rFonts w:cs="Arial"/>
                <w:b w:val="0"/>
              </w:rPr>
              <w:t>Richard Johnson</w:t>
            </w:r>
          </w:p>
        </w:tc>
        <w:tc>
          <w:tcPr>
            <w:tcW w:w="1275" w:type="dxa"/>
          </w:tcPr>
          <w:p w14:paraId="687C5DD1" w14:textId="262A6EA8" w:rsidR="00901471" w:rsidRDefault="00901471"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RJ</w:t>
            </w:r>
          </w:p>
        </w:tc>
      </w:tr>
      <w:tr w:rsidR="00901471" w:rsidRPr="007407C1" w14:paraId="78B6B376"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79147D4A" w14:textId="140FBE64" w:rsidR="00901471" w:rsidRDefault="00901471" w:rsidP="000B2000">
            <w:pPr>
              <w:jc w:val="center"/>
              <w:rPr>
                <w:rFonts w:cs="Arial"/>
                <w:b w:val="0"/>
              </w:rPr>
            </w:pPr>
            <w:r>
              <w:rPr>
                <w:rFonts w:cs="Arial"/>
                <w:b w:val="0"/>
              </w:rPr>
              <w:t>Leanne Jackson</w:t>
            </w:r>
          </w:p>
        </w:tc>
        <w:tc>
          <w:tcPr>
            <w:tcW w:w="1275" w:type="dxa"/>
          </w:tcPr>
          <w:p w14:paraId="22177380" w14:textId="3B07B402" w:rsidR="00901471" w:rsidRDefault="00901471"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LJ</w:t>
            </w:r>
          </w:p>
        </w:tc>
      </w:tr>
    </w:tbl>
    <w:p w14:paraId="110813A7" w14:textId="77777777" w:rsidR="00DD42CB" w:rsidRDefault="00DD42CB" w:rsidP="00DD42CB">
      <w:pPr>
        <w:pStyle w:val="XoParagraph"/>
      </w:pPr>
    </w:p>
    <w:p w14:paraId="7DE6AB8E" w14:textId="77777777" w:rsidR="00DD42CB" w:rsidRPr="00710BE3" w:rsidRDefault="00DD42CB" w:rsidP="00DD42CB">
      <w:pPr>
        <w:rPr>
          <w:rStyle w:val="IntenseEmphasis"/>
          <w:sz w:val="24"/>
          <w:u w:val="single"/>
        </w:rPr>
      </w:pPr>
      <w:r w:rsidRPr="00710BE3">
        <w:rPr>
          <w:rStyle w:val="IntenseEmphasis"/>
          <w:sz w:val="24"/>
          <w:u w:val="single"/>
        </w:rPr>
        <w:t>1. Welcome and Introductions</w:t>
      </w:r>
    </w:p>
    <w:p w14:paraId="48B7E2CD" w14:textId="055EEFA6" w:rsidR="00DD42CB" w:rsidRDefault="00901471" w:rsidP="00DD42CB">
      <w:pPr>
        <w:rPr>
          <w:rFonts w:cs="Arial"/>
          <w:sz w:val="20"/>
        </w:rPr>
      </w:pPr>
      <w:r>
        <w:rPr>
          <w:rFonts w:cs="Arial"/>
          <w:sz w:val="20"/>
        </w:rPr>
        <w:t>Paul Orsler (PO</w:t>
      </w:r>
      <w:r w:rsidR="006027F6">
        <w:rPr>
          <w:rFonts w:cs="Arial"/>
          <w:sz w:val="20"/>
        </w:rPr>
        <w:t xml:space="preserve">) </w:t>
      </w:r>
      <w:r w:rsidR="00DD42CB" w:rsidRPr="0069017A">
        <w:rPr>
          <w:rFonts w:cs="Arial"/>
          <w:sz w:val="20"/>
        </w:rPr>
        <w:t>started the meeting and informed all attendees</w:t>
      </w:r>
      <w:r>
        <w:rPr>
          <w:rFonts w:cs="Arial"/>
          <w:sz w:val="20"/>
        </w:rPr>
        <w:t xml:space="preserve"> that </w:t>
      </w:r>
      <w:r w:rsidR="00153B0B" w:rsidRPr="00153B0B">
        <w:rPr>
          <w:sz w:val="20"/>
          <w:szCs w:val="20"/>
        </w:rPr>
        <w:t>this meeting is being audio recorded for the purpose of producing the minutes and each recording will be deleted once the relevant minutes have been signed off</w:t>
      </w:r>
      <w:r w:rsidR="00153B0B">
        <w:rPr>
          <w:rFonts w:cs="Arial"/>
          <w:sz w:val="20"/>
          <w:szCs w:val="20"/>
        </w:rPr>
        <w:t xml:space="preserve">.  PO informed the attendees </w:t>
      </w:r>
      <w:r w:rsidR="00DD42CB" w:rsidRPr="0069017A">
        <w:rPr>
          <w:rFonts w:cs="Arial"/>
          <w:sz w:val="20"/>
        </w:rPr>
        <w:t>of the following agenda:</w:t>
      </w:r>
    </w:p>
    <w:p w14:paraId="487F245B" w14:textId="49FF7BD3" w:rsidR="007C5514" w:rsidRPr="00B6223F" w:rsidRDefault="00D53C84" w:rsidP="00DD42CB">
      <w:pPr>
        <w:rPr>
          <w:rStyle w:val="IntenseEmphasis"/>
          <w:rFonts w:cs="Arial"/>
          <w:b w:val="0"/>
          <w:bCs w:val="0"/>
          <w:i w:val="0"/>
          <w:iCs w:val="0"/>
          <w:color w:val="FF0000"/>
          <w:sz w:val="20"/>
        </w:rPr>
      </w:pPr>
      <w:hyperlink r:id="rId12" w:history="1">
        <w:r w:rsidR="007B0B06" w:rsidRPr="0008341E">
          <w:rPr>
            <w:rStyle w:val="Hyperlink"/>
            <w:rFonts w:cs="Arial"/>
            <w:sz w:val="20"/>
          </w:rPr>
          <w:t>Link to DSG Presentation</w:t>
        </w:r>
        <w:r w:rsidR="006027F6" w:rsidRPr="0008341E">
          <w:rPr>
            <w:rStyle w:val="Hyperlink"/>
            <w:rFonts w:cs="Arial"/>
            <w:sz w:val="20"/>
          </w:rPr>
          <w:t xml:space="preserve"> Pack</w:t>
        </w:r>
        <w:r w:rsidR="004C23A2" w:rsidRPr="0008341E">
          <w:rPr>
            <w:rStyle w:val="Hyperlink"/>
            <w:rFonts w:cs="Arial"/>
            <w:sz w:val="20"/>
          </w:rPr>
          <w:tab/>
        </w:r>
      </w:hyperlink>
      <w:r w:rsidR="004C23A2">
        <w:rPr>
          <w:rFonts w:cs="Arial"/>
          <w:color w:val="FF0000"/>
          <w:sz w:val="20"/>
        </w:rPr>
        <w:tab/>
      </w:r>
    </w:p>
    <w:p w14:paraId="5184B561" w14:textId="6DA00641" w:rsidR="00DD42CB" w:rsidRPr="00710BE3" w:rsidRDefault="00461C75" w:rsidP="00DD42CB">
      <w:pPr>
        <w:rPr>
          <w:rStyle w:val="IntenseEmphasis"/>
          <w:sz w:val="24"/>
          <w:u w:val="single"/>
        </w:rPr>
      </w:pPr>
      <w:r>
        <w:rPr>
          <w:rStyle w:val="IntenseEmphasis"/>
          <w:sz w:val="24"/>
          <w:u w:val="single"/>
        </w:rPr>
        <w:t xml:space="preserve">2. Meeting’s Minutes – </w:t>
      </w:r>
      <w:r w:rsidR="00AB4AE3">
        <w:rPr>
          <w:rStyle w:val="IntenseEmphasis"/>
          <w:sz w:val="24"/>
          <w:u w:val="single"/>
        </w:rPr>
        <w:t>0</w:t>
      </w:r>
      <w:r w:rsidR="00454D53">
        <w:rPr>
          <w:rStyle w:val="IntenseEmphasis"/>
          <w:sz w:val="24"/>
          <w:u w:val="single"/>
        </w:rPr>
        <w:t>4</w:t>
      </w:r>
      <w:r w:rsidR="00AB4AE3" w:rsidRPr="00AB4AE3">
        <w:rPr>
          <w:rStyle w:val="IntenseEmphasis"/>
          <w:sz w:val="24"/>
          <w:u w:val="single"/>
          <w:vertAlign w:val="superscript"/>
        </w:rPr>
        <w:t>th</w:t>
      </w:r>
      <w:r w:rsidR="00AB4AE3">
        <w:rPr>
          <w:rStyle w:val="IntenseEmphasis"/>
          <w:sz w:val="24"/>
          <w:u w:val="single"/>
        </w:rPr>
        <w:t xml:space="preserve"> </w:t>
      </w:r>
      <w:r w:rsidR="0008341E">
        <w:rPr>
          <w:rStyle w:val="IntenseEmphasis"/>
          <w:sz w:val="24"/>
          <w:u w:val="single"/>
        </w:rPr>
        <w:t>March</w:t>
      </w:r>
      <w:r w:rsidR="00AB4AE3">
        <w:rPr>
          <w:rStyle w:val="IntenseEmphasis"/>
          <w:sz w:val="24"/>
          <w:u w:val="single"/>
        </w:rPr>
        <w:t xml:space="preserve"> 2019</w:t>
      </w:r>
    </w:p>
    <w:p w14:paraId="34043E1B" w14:textId="3714BD44" w:rsidR="006027F6" w:rsidRDefault="0008341E" w:rsidP="00DD42CB">
      <w:pPr>
        <w:rPr>
          <w:rFonts w:cs="Arial"/>
          <w:sz w:val="20"/>
        </w:rPr>
      </w:pPr>
      <w:r>
        <w:rPr>
          <w:rFonts w:cs="Arial"/>
          <w:sz w:val="20"/>
        </w:rPr>
        <w:t>PO</w:t>
      </w:r>
      <w:r w:rsidR="00DD42CB" w:rsidRPr="0069017A">
        <w:rPr>
          <w:rFonts w:cs="Arial"/>
          <w:sz w:val="20"/>
        </w:rPr>
        <w:t xml:space="preserve"> asked for feedback on the minutes for the previous Delivery Sub-Group (DSG) occurrence; no comments were received. The minutes were approved.</w:t>
      </w:r>
    </w:p>
    <w:p w14:paraId="535AC309" w14:textId="77777777" w:rsidR="00B5366A" w:rsidRDefault="00B5366A" w:rsidP="00E95CA5">
      <w:pPr>
        <w:rPr>
          <w:rStyle w:val="IntenseEmphasis"/>
          <w:sz w:val="24"/>
          <w:u w:val="single"/>
        </w:rPr>
      </w:pPr>
    </w:p>
    <w:p w14:paraId="5BF90503" w14:textId="77777777" w:rsidR="00B5366A" w:rsidRDefault="00B5366A" w:rsidP="00E95CA5">
      <w:pPr>
        <w:rPr>
          <w:rStyle w:val="IntenseEmphasis"/>
          <w:sz w:val="24"/>
          <w:u w:val="single"/>
        </w:rPr>
      </w:pPr>
    </w:p>
    <w:p w14:paraId="1A5E7F3A" w14:textId="3D41F850" w:rsidR="00B6223F" w:rsidRDefault="00DD42CB" w:rsidP="00E95CA5">
      <w:pPr>
        <w:rPr>
          <w:rStyle w:val="IntenseEmphasis"/>
          <w:sz w:val="24"/>
          <w:u w:val="single"/>
        </w:rPr>
      </w:pPr>
      <w:r w:rsidRPr="00FD6046">
        <w:rPr>
          <w:rStyle w:val="IntenseEmphasis"/>
          <w:sz w:val="24"/>
          <w:u w:val="single"/>
        </w:rPr>
        <w:lastRenderedPageBreak/>
        <w:t>3.</w:t>
      </w:r>
      <w:r w:rsidR="00B6223F">
        <w:rPr>
          <w:rStyle w:val="IntenseEmphasis"/>
          <w:sz w:val="24"/>
          <w:u w:val="single"/>
        </w:rPr>
        <w:t xml:space="preserve"> Defects Update</w:t>
      </w:r>
      <w:r w:rsidRPr="00FD6046">
        <w:rPr>
          <w:rStyle w:val="IntenseEmphasis"/>
          <w:sz w:val="24"/>
          <w:u w:val="single"/>
        </w:rPr>
        <w:t xml:space="preserve"> </w:t>
      </w:r>
    </w:p>
    <w:p w14:paraId="60855F33" w14:textId="26DFE670" w:rsidR="00E95CA5" w:rsidRDefault="00B6223F" w:rsidP="00B6223F">
      <w:pPr>
        <w:ind w:left="720"/>
        <w:rPr>
          <w:rStyle w:val="IntenseEmphasis"/>
          <w:sz w:val="24"/>
          <w:u w:val="single"/>
        </w:rPr>
      </w:pPr>
      <w:r>
        <w:rPr>
          <w:rStyle w:val="IntenseEmphasis"/>
          <w:sz w:val="24"/>
          <w:u w:val="single"/>
        </w:rPr>
        <w:t xml:space="preserve">3a. </w:t>
      </w:r>
      <w:r w:rsidR="00DD42CB" w:rsidRPr="00FD6046">
        <w:rPr>
          <w:rStyle w:val="IntenseEmphasis"/>
          <w:sz w:val="24"/>
          <w:u w:val="single"/>
        </w:rPr>
        <w:t xml:space="preserve">AQ Defects </w:t>
      </w:r>
    </w:p>
    <w:p w14:paraId="57D1490F" w14:textId="78122EFE" w:rsidR="005C783F" w:rsidRDefault="00991A39" w:rsidP="00991A39">
      <w:pPr>
        <w:ind w:left="720"/>
        <w:rPr>
          <w:rStyle w:val="IntenseEmphasis"/>
          <w:sz w:val="24"/>
          <w:u w:val="single"/>
        </w:rPr>
      </w:pPr>
      <w:r>
        <w:rPr>
          <w:sz w:val="20"/>
          <w:szCs w:val="20"/>
        </w:rPr>
        <w:t>Eamonn Darcy (ED) confirmed that</w:t>
      </w:r>
      <w:r w:rsidR="00316093">
        <w:rPr>
          <w:sz w:val="20"/>
          <w:szCs w:val="20"/>
        </w:rPr>
        <w:t xml:space="preserve"> all </w:t>
      </w:r>
      <w:r w:rsidRPr="005C783F">
        <w:rPr>
          <w:sz w:val="20"/>
          <w:szCs w:val="20"/>
        </w:rPr>
        <w:t xml:space="preserve">AQ </w:t>
      </w:r>
      <w:r>
        <w:rPr>
          <w:sz w:val="20"/>
          <w:szCs w:val="20"/>
        </w:rPr>
        <w:t xml:space="preserve">defects </w:t>
      </w:r>
      <w:r w:rsidR="00316093">
        <w:rPr>
          <w:sz w:val="20"/>
          <w:szCs w:val="20"/>
        </w:rPr>
        <w:t>have been fixed apart from</w:t>
      </w:r>
      <w:r>
        <w:rPr>
          <w:sz w:val="20"/>
          <w:szCs w:val="20"/>
        </w:rPr>
        <w:t xml:space="preserve"> 1073 </w:t>
      </w:r>
      <w:r w:rsidR="00316093">
        <w:rPr>
          <w:sz w:val="20"/>
          <w:szCs w:val="20"/>
        </w:rPr>
        <w:t xml:space="preserve">and 1045 which are planned to be fixed and confirmation sent by the end of the week.  Of the defects that remain, 3 are waiting for an enduring fix in April and any changes will also be communicated at the beginning of April. </w:t>
      </w:r>
      <w:r w:rsidRPr="005C783F">
        <w:rPr>
          <w:sz w:val="20"/>
          <w:szCs w:val="20"/>
        </w:rPr>
        <w:t xml:space="preserve">  </w:t>
      </w:r>
    </w:p>
    <w:p w14:paraId="01A63998" w14:textId="37C1C5E8" w:rsidR="00B6223F" w:rsidRDefault="00B6223F" w:rsidP="005C783F">
      <w:pPr>
        <w:ind w:left="720"/>
        <w:rPr>
          <w:rStyle w:val="IntenseEmphasis"/>
          <w:sz w:val="24"/>
          <w:u w:val="single"/>
        </w:rPr>
      </w:pPr>
      <w:r>
        <w:rPr>
          <w:rStyle w:val="IntenseEmphasis"/>
          <w:sz w:val="24"/>
          <w:u w:val="single"/>
        </w:rPr>
        <w:t xml:space="preserve">3b. </w:t>
      </w:r>
      <w:r w:rsidRPr="00FD6046">
        <w:rPr>
          <w:rStyle w:val="IntenseEmphasis"/>
          <w:sz w:val="24"/>
          <w:u w:val="single"/>
        </w:rPr>
        <w:t>Defect</w:t>
      </w:r>
      <w:r>
        <w:rPr>
          <w:rStyle w:val="IntenseEmphasis"/>
          <w:sz w:val="24"/>
          <w:u w:val="single"/>
        </w:rPr>
        <w:t xml:space="preserve"> Dashboard</w:t>
      </w:r>
      <w:r w:rsidRPr="00FD6046">
        <w:rPr>
          <w:rStyle w:val="IntenseEmphasis"/>
          <w:sz w:val="24"/>
          <w:u w:val="single"/>
        </w:rPr>
        <w:t xml:space="preserve"> </w:t>
      </w:r>
    </w:p>
    <w:p w14:paraId="6653F369" w14:textId="4F46F6BB" w:rsidR="001D22AC" w:rsidRDefault="0008341E" w:rsidP="001D22AC">
      <w:pPr>
        <w:ind w:left="720"/>
        <w:rPr>
          <w:bCs/>
          <w:iCs/>
          <w:sz w:val="20"/>
          <w:szCs w:val="20"/>
        </w:rPr>
      </w:pPr>
      <w:r>
        <w:rPr>
          <w:bCs/>
          <w:iCs/>
          <w:sz w:val="20"/>
          <w:szCs w:val="20"/>
        </w:rPr>
        <w:t>PO</w:t>
      </w:r>
      <w:r w:rsidR="001D22AC">
        <w:rPr>
          <w:bCs/>
          <w:iCs/>
          <w:sz w:val="20"/>
          <w:szCs w:val="20"/>
        </w:rPr>
        <w:t xml:space="preserve"> advised that defect dashboard has been added for DSG members to view.</w:t>
      </w:r>
    </w:p>
    <w:p w14:paraId="17A08777" w14:textId="0FD7EBED" w:rsidR="00337043" w:rsidRDefault="003B454E" w:rsidP="00DD42CB">
      <w:pPr>
        <w:rPr>
          <w:b/>
          <w:bCs/>
          <w:i/>
          <w:iCs/>
          <w:color w:val="3E5AA8" w:themeColor="accent1"/>
          <w:sz w:val="24"/>
          <w:u w:val="single"/>
        </w:rPr>
      </w:pPr>
      <w:r w:rsidRPr="003B454E">
        <w:rPr>
          <w:rStyle w:val="IntenseEmphasis"/>
          <w:b w:val="0"/>
          <w:bCs w:val="0"/>
          <w:i w:val="0"/>
          <w:iCs w:val="0"/>
          <w:color w:val="auto"/>
        </w:rPr>
        <w:t xml:space="preserve"> </w:t>
      </w:r>
      <w:r w:rsidR="00162423" w:rsidRPr="00162423">
        <w:rPr>
          <w:rStyle w:val="IntenseEmphasis"/>
          <w:sz w:val="24"/>
          <w:u w:val="single"/>
        </w:rPr>
        <w:t xml:space="preserve">4. </w:t>
      </w:r>
      <w:r w:rsidR="00337043" w:rsidRPr="00337043">
        <w:rPr>
          <w:b/>
          <w:bCs/>
          <w:i/>
          <w:iCs/>
          <w:color w:val="3E5AA8" w:themeColor="accent1"/>
          <w:sz w:val="24"/>
          <w:u w:val="single"/>
        </w:rPr>
        <w:t>Portfolio Delivery Overview POAP</w:t>
      </w:r>
    </w:p>
    <w:p w14:paraId="13E19055" w14:textId="1C6B5048" w:rsidR="005C3755" w:rsidRPr="001F4F9C" w:rsidRDefault="005C3755" w:rsidP="005C3755">
      <w:pPr>
        <w:spacing w:after="0"/>
        <w:rPr>
          <w:sz w:val="20"/>
          <w:szCs w:val="20"/>
        </w:rPr>
      </w:pPr>
      <w:r w:rsidRPr="001F4F9C">
        <w:rPr>
          <w:sz w:val="20"/>
          <w:szCs w:val="20"/>
        </w:rPr>
        <w:t>R</w:t>
      </w:r>
      <w:r w:rsidR="00316093" w:rsidRPr="001F4F9C">
        <w:rPr>
          <w:sz w:val="20"/>
          <w:szCs w:val="20"/>
        </w:rPr>
        <w:t>ichard Hadfield (RH)</w:t>
      </w:r>
      <w:r w:rsidRPr="001F4F9C">
        <w:rPr>
          <w:sz w:val="20"/>
          <w:szCs w:val="20"/>
        </w:rPr>
        <w:t xml:space="preserve"> </w:t>
      </w:r>
      <w:r w:rsidR="00316093" w:rsidRPr="001F4F9C">
        <w:rPr>
          <w:sz w:val="20"/>
          <w:szCs w:val="20"/>
        </w:rPr>
        <w:t xml:space="preserve">gave an overview of the </w:t>
      </w:r>
      <w:r w:rsidRPr="001F4F9C">
        <w:rPr>
          <w:sz w:val="20"/>
          <w:szCs w:val="20"/>
        </w:rPr>
        <w:t>R</w:t>
      </w:r>
      <w:r w:rsidR="00316093" w:rsidRPr="001F4F9C">
        <w:rPr>
          <w:sz w:val="20"/>
          <w:szCs w:val="20"/>
        </w:rPr>
        <w:t xml:space="preserve">etail </w:t>
      </w:r>
      <w:r w:rsidRPr="001F4F9C">
        <w:rPr>
          <w:sz w:val="20"/>
          <w:szCs w:val="20"/>
        </w:rPr>
        <w:t>&amp;</w:t>
      </w:r>
      <w:r w:rsidR="00316093" w:rsidRPr="001F4F9C">
        <w:rPr>
          <w:sz w:val="20"/>
          <w:szCs w:val="20"/>
        </w:rPr>
        <w:t xml:space="preserve"> </w:t>
      </w:r>
      <w:r w:rsidRPr="001F4F9C">
        <w:rPr>
          <w:sz w:val="20"/>
          <w:szCs w:val="20"/>
        </w:rPr>
        <w:t>N</w:t>
      </w:r>
      <w:r w:rsidR="00316093" w:rsidRPr="001F4F9C">
        <w:rPr>
          <w:sz w:val="20"/>
          <w:szCs w:val="20"/>
        </w:rPr>
        <w:t>etwork</w:t>
      </w:r>
      <w:r w:rsidRPr="001F4F9C">
        <w:rPr>
          <w:sz w:val="20"/>
          <w:szCs w:val="20"/>
        </w:rPr>
        <w:t xml:space="preserve"> timeline for UK link.  </w:t>
      </w:r>
      <w:r w:rsidR="00316093" w:rsidRPr="001F4F9C">
        <w:rPr>
          <w:sz w:val="20"/>
          <w:szCs w:val="20"/>
        </w:rPr>
        <w:t xml:space="preserve">There are </w:t>
      </w:r>
      <w:r w:rsidRPr="001F4F9C">
        <w:rPr>
          <w:sz w:val="20"/>
          <w:szCs w:val="20"/>
        </w:rPr>
        <w:t xml:space="preserve">3 releases </w:t>
      </w:r>
      <w:r w:rsidR="00316093" w:rsidRPr="001F4F9C">
        <w:rPr>
          <w:sz w:val="20"/>
          <w:szCs w:val="20"/>
        </w:rPr>
        <w:t xml:space="preserve">in </w:t>
      </w:r>
      <w:r w:rsidRPr="001F4F9C">
        <w:rPr>
          <w:sz w:val="20"/>
          <w:szCs w:val="20"/>
        </w:rPr>
        <w:t>quick</w:t>
      </w:r>
      <w:r w:rsidR="00316093" w:rsidRPr="001F4F9C">
        <w:rPr>
          <w:sz w:val="20"/>
          <w:szCs w:val="20"/>
        </w:rPr>
        <w:t xml:space="preserve"> succession</w:t>
      </w:r>
      <w:r w:rsidRPr="001F4F9C">
        <w:rPr>
          <w:sz w:val="20"/>
          <w:szCs w:val="20"/>
        </w:rPr>
        <w:t>, June</w:t>
      </w:r>
      <w:r w:rsidR="00316093" w:rsidRPr="001F4F9C">
        <w:rPr>
          <w:sz w:val="20"/>
          <w:szCs w:val="20"/>
        </w:rPr>
        <w:t xml:space="preserve"> 19</w:t>
      </w:r>
      <w:r w:rsidRPr="001F4F9C">
        <w:rPr>
          <w:sz w:val="20"/>
          <w:szCs w:val="20"/>
        </w:rPr>
        <w:t>, EUC</w:t>
      </w:r>
      <w:r w:rsidR="00316093" w:rsidRPr="001F4F9C">
        <w:rPr>
          <w:sz w:val="20"/>
          <w:szCs w:val="20"/>
        </w:rPr>
        <w:t xml:space="preserve"> (Sept) and </w:t>
      </w:r>
      <w:r w:rsidRPr="001F4F9C">
        <w:rPr>
          <w:sz w:val="20"/>
          <w:szCs w:val="20"/>
        </w:rPr>
        <w:t xml:space="preserve">Nov </w:t>
      </w:r>
      <w:r w:rsidR="00316093" w:rsidRPr="001F4F9C">
        <w:rPr>
          <w:sz w:val="20"/>
          <w:szCs w:val="20"/>
        </w:rPr>
        <w:t xml:space="preserve">19.  RH is also proposing a Minor Release for the end of </w:t>
      </w:r>
      <w:r w:rsidRPr="001F4F9C">
        <w:rPr>
          <w:sz w:val="20"/>
          <w:szCs w:val="20"/>
        </w:rPr>
        <w:t>July</w:t>
      </w:r>
      <w:r w:rsidR="009F5AFC" w:rsidRPr="001F4F9C">
        <w:rPr>
          <w:sz w:val="20"/>
          <w:szCs w:val="20"/>
        </w:rPr>
        <w:t>, for which scope is being completed</w:t>
      </w:r>
      <w:r w:rsidRPr="001F4F9C">
        <w:rPr>
          <w:sz w:val="20"/>
          <w:szCs w:val="20"/>
        </w:rPr>
        <w:t xml:space="preserve">.  CSS </w:t>
      </w:r>
      <w:r w:rsidR="009F5AFC" w:rsidRPr="001F4F9C">
        <w:rPr>
          <w:sz w:val="20"/>
          <w:szCs w:val="20"/>
        </w:rPr>
        <w:t>consequential will be running</w:t>
      </w:r>
      <w:r w:rsidRPr="001F4F9C">
        <w:rPr>
          <w:sz w:val="20"/>
          <w:szCs w:val="20"/>
        </w:rPr>
        <w:t xml:space="preserve"> through to 2021 and Retro </w:t>
      </w:r>
      <w:r w:rsidR="008E179A" w:rsidRPr="001F4F9C">
        <w:rPr>
          <w:sz w:val="20"/>
          <w:szCs w:val="20"/>
        </w:rPr>
        <w:t xml:space="preserve">proposed </w:t>
      </w:r>
      <w:r w:rsidRPr="001F4F9C">
        <w:rPr>
          <w:sz w:val="20"/>
          <w:szCs w:val="20"/>
        </w:rPr>
        <w:t>for Nov</w:t>
      </w:r>
      <w:r w:rsidR="008E179A" w:rsidRPr="001F4F9C">
        <w:rPr>
          <w:sz w:val="20"/>
          <w:szCs w:val="20"/>
        </w:rPr>
        <w:t>ember</w:t>
      </w:r>
      <w:r w:rsidRPr="001F4F9C">
        <w:rPr>
          <w:sz w:val="20"/>
          <w:szCs w:val="20"/>
        </w:rPr>
        <w:t xml:space="preserve"> 20</w:t>
      </w:r>
      <w:r w:rsidR="008E179A" w:rsidRPr="001F4F9C">
        <w:rPr>
          <w:sz w:val="20"/>
          <w:szCs w:val="20"/>
        </w:rPr>
        <w:t xml:space="preserve"> Release</w:t>
      </w:r>
      <w:r w:rsidRPr="001F4F9C">
        <w:rPr>
          <w:sz w:val="20"/>
          <w:szCs w:val="20"/>
        </w:rPr>
        <w:t xml:space="preserve">.  </w:t>
      </w:r>
      <w:r w:rsidR="008E179A" w:rsidRPr="001F4F9C">
        <w:rPr>
          <w:sz w:val="20"/>
          <w:szCs w:val="20"/>
        </w:rPr>
        <w:t>RH stated that there</w:t>
      </w:r>
      <w:r w:rsidR="00D0690D" w:rsidRPr="001F4F9C">
        <w:rPr>
          <w:sz w:val="20"/>
          <w:szCs w:val="20"/>
        </w:rPr>
        <w:t xml:space="preserve"> is ongoing activity of</w:t>
      </w:r>
      <w:r w:rsidR="008E179A" w:rsidRPr="001F4F9C">
        <w:rPr>
          <w:sz w:val="20"/>
          <w:szCs w:val="20"/>
        </w:rPr>
        <w:t xml:space="preserve"> various changes fed through from the UIG Task Force</w:t>
      </w:r>
      <w:r w:rsidRPr="001F4F9C">
        <w:rPr>
          <w:sz w:val="20"/>
          <w:szCs w:val="20"/>
        </w:rPr>
        <w:t>.  MOD</w:t>
      </w:r>
      <w:r w:rsidR="00A640DD" w:rsidRPr="001F4F9C">
        <w:rPr>
          <w:sz w:val="20"/>
          <w:szCs w:val="20"/>
        </w:rPr>
        <w:t>0</w:t>
      </w:r>
      <w:r w:rsidR="00C43DFE">
        <w:rPr>
          <w:sz w:val="20"/>
          <w:szCs w:val="20"/>
        </w:rPr>
        <w:t>62</w:t>
      </w:r>
      <w:r w:rsidRPr="001F4F9C">
        <w:rPr>
          <w:sz w:val="20"/>
          <w:szCs w:val="20"/>
        </w:rPr>
        <w:t>1</w:t>
      </w:r>
      <w:r w:rsidR="00D0690D" w:rsidRPr="001F4F9C">
        <w:rPr>
          <w:sz w:val="20"/>
          <w:szCs w:val="20"/>
        </w:rPr>
        <w:t xml:space="preserve"> – GB charging</w:t>
      </w:r>
      <w:r w:rsidR="00A640DD" w:rsidRPr="001F4F9C">
        <w:rPr>
          <w:sz w:val="20"/>
          <w:szCs w:val="20"/>
        </w:rPr>
        <w:t>,</w:t>
      </w:r>
      <w:r w:rsidR="00D0690D" w:rsidRPr="001F4F9C">
        <w:rPr>
          <w:sz w:val="20"/>
          <w:szCs w:val="20"/>
        </w:rPr>
        <w:t xml:space="preserve"> will continue for October</w:t>
      </w:r>
      <w:r w:rsidRPr="001F4F9C">
        <w:rPr>
          <w:sz w:val="20"/>
          <w:szCs w:val="20"/>
        </w:rPr>
        <w:t xml:space="preserve"> and future releases </w:t>
      </w:r>
      <w:r w:rsidR="00D0690D" w:rsidRPr="001F4F9C">
        <w:rPr>
          <w:sz w:val="20"/>
          <w:szCs w:val="20"/>
        </w:rPr>
        <w:t>to be populated</w:t>
      </w:r>
      <w:r w:rsidR="00A640DD" w:rsidRPr="001F4F9C">
        <w:rPr>
          <w:sz w:val="20"/>
          <w:szCs w:val="20"/>
        </w:rPr>
        <w:t xml:space="preserve">. </w:t>
      </w:r>
    </w:p>
    <w:p w14:paraId="4F6ACF57" w14:textId="77777777" w:rsidR="005C3755" w:rsidRPr="001F4F9C" w:rsidRDefault="005C3755" w:rsidP="005C3755">
      <w:pPr>
        <w:spacing w:after="0"/>
        <w:rPr>
          <w:sz w:val="20"/>
          <w:szCs w:val="20"/>
        </w:rPr>
      </w:pPr>
    </w:p>
    <w:p w14:paraId="4FA11ADD" w14:textId="473D5742" w:rsidR="005C3755" w:rsidRPr="001F4F9C" w:rsidRDefault="00A640DD" w:rsidP="005C3755">
      <w:pPr>
        <w:spacing w:after="0"/>
        <w:rPr>
          <w:sz w:val="20"/>
          <w:szCs w:val="20"/>
        </w:rPr>
      </w:pPr>
      <w:r w:rsidRPr="001F4F9C">
        <w:rPr>
          <w:sz w:val="20"/>
          <w:szCs w:val="20"/>
        </w:rPr>
        <w:t xml:space="preserve">RH went through slides 14 &amp; 15 stating that the timelines in pink </w:t>
      </w:r>
      <w:r w:rsidR="005C3755" w:rsidRPr="001F4F9C">
        <w:rPr>
          <w:sz w:val="20"/>
          <w:szCs w:val="20"/>
        </w:rPr>
        <w:t xml:space="preserve">are </w:t>
      </w:r>
      <w:r w:rsidRPr="001F4F9C">
        <w:rPr>
          <w:sz w:val="20"/>
          <w:szCs w:val="20"/>
        </w:rPr>
        <w:t xml:space="preserve">potential releases and haven’t got a </w:t>
      </w:r>
      <w:r w:rsidR="005C3755" w:rsidRPr="001F4F9C">
        <w:rPr>
          <w:sz w:val="20"/>
          <w:szCs w:val="20"/>
        </w:rPr>
        <w:t xml:space="preserve">planned </w:t>
      </w:r>
      <w:r w:rsidRPr="001F4F9C">
        <w:rPr>
          <w:sz w:val="20"/>
          <w:szCs w:val="20"/>
        </w:rPr>
        <w:t>time as yet</w:t>
      </w:r>
      <w:r w:rsidR="005C3755" w:rsidRPr="001F4F9C">
        <w:rPr>
          <w:sz w:val="20"/>
          <w:szCs w:val="20"/>
        </w:rPr>
        <w:t xml:space="preserve">. Swetta </w:t>
      </w:r>
      <w:r w:rsidRPr="001F4F9C">
        <w:rPr>
          <w:sz w:val="20"/>
          <w:szCs w:val="20"/>
        </w:rPr>
        <w:t xml:space="preserve">Coopamah (SC) asked if the Data cleansing will need to be complete before proposed release. PO stated the principle is that MOD0651 (the original Retro MOD) </w:t>
      </w:r>
      <w:r w:rsidR="00C27C96" w:rsidRPr="001F4F9C">
        <w:rPr>
          <w:sz w:val="20"/>
          <w:szCs w:val="20"/>
        </w:rPr>
        <w:t xml:space="preserve">proposed a one off data cleanse; the steps on how to do this and how to apply to UKLink are to be confirmed.  PO stated the change is due to go to ChMC in April, then we will get into the detail which will include meetings with customers to find solutions then work on the functional solution with our Architects.  PO confirmed it is too early to give an exact plan on </w:t>
      </w:r>
      <w:r w:rsidR="001F4F9C" w:rsidRPr="001F4F9C">
        <w:rPr>
          <w:sz w:val="20"/>
          <w:szCs w:val="20"/>
        </w:rPr>
        <w:t>the data cleanse</w:t>
      </w:r>
      <w:r w:rsidR="00C27C96" w:rsidRPr="001F4F9C">
        <w:rPr>
          <w:sz w:val="20"/>
          <w:szCs w:val="20"/>
        </w:rPr>
        <w:t>.</w:t>
      </w:r>
    </w:p>
    <w:p w14:paraId="72907D74" w14:textId="070AB48C" w:rsidR="005C3755" w:rsidRPr="001F4F9C" w:rsidRDefault="001F4F9C" w:rsidP="005C3755">
      <w:pPr>
        <w:spacing w:after="0"/>
        <w:rPr>
          <w:sz w:val="20"/>
          <w:szCs w:val="20"/>
        </w:rPr>
      </w:pPr>
      <w:r w:rsidRPr="001F4F9C">
        <w:rPr>
          <w:sz w:val="20"/>
          <w:szCs w:val="20"/>
        </w:rPr>
        <w:t xml:space="preserve">RH indicated the 2 big areas on the governance slide is the BER of Nov 19 Release and Scope for the </w:t>
      </w:r>
      <w:r w:rsidR="006363F5" w:rsidRPr="001F4F9C">
        <w:rPr>
          <w:sz w:val="20"/>
          <w:szCs w:val="20"/>
        </w:rPr>
        <w:t>MR release</w:t>
      </w:r>
      <w:r w:rsidRPr="001F4F9C">
        <w:rPr>
          <w:sz w:val="20"/>
          <w:szCs w:val="20"/>
        </w:rPr>
        <w:t xml:space="preserve"> </w:t>
      </w:r>
      <w:r w:rsidR="006363F5" w:rsidRPr="001F4F9C">
        <w:rPr>
          <w:sz w:val="20"/>
          <w:szCs w:val="20"/>
        </w:rPr>
        <w:t>at April</w:t>
      </w:r>
      <w:r w:rsidR="005C3755" w:rsidRPr="001F4F9C">
        <w:rPr>
          <w:sz w:val="20"/>
          <w:szCs w:val="20"/>
        </w:rPr>
        <w:t xml:space="preserve"> ChMC.</w:t>
      </w:r>
    </w:p>
    <w:p w14:paraId="2C29BDEF" w14:textId="77777777" w:rsidR="005C3755" w:rsidRDefault="005C3755" w:rsidP="005C3755">
      <w:pPr>
        <w:spacing w:after="0"/>
      </w:pPr>
    </w:p>
    <w:p w14:paraId="586837CA" w14:textId="2ABCAB42" w:rsidR="005C3755" w:rsidRPr="00A640DD" w:rsidRDefault="005C3755" w:rsidP="005C3755">
      <w:pPr>
        <w:spacing w:after="0"/>
        <w:rPr>
          <w:b/>
          <w:sz w:val="20"/>
          <w:szCs w:val="20"/>
        </w:rPr>
      </w:pPr>
      <w:r w:rsidRPr="00A640DD">
        <w:rPr>
          <w:b/>
          <w:sz w:val="20"/>
          <w:szCs w:val="20"/>
        </w:rPr>
        <w:t>ACTION: Change MOD</w:t>
      </w:r>
      <w:r w:rsidR="00A640DD" w:rsidRPr="00A640DD">
        <w:rPr>
          <w:b/>
          <w:sz w:val="20"/>
          <w:szCs w:val="20"/>
        </w:rPr>
        <w:t>0</w:t>
      </w:r>
      <w:r w:rsidR="00C43DFE">
        <w:rPr>
          <w:b/>
          <w:sz w:val="20"/>
          <w:szCs w:val="20"/>
        </w:rPr>
        <w:t>62</w:t>
      </w:r>
      <w:r w:rsidRPr="00A640DD">
        <w:rPr>
          <w:b/>
          <w:sz w:val="20"/>
          <w:szCs w:val="20"/>
        </w:rPr>
        <w:t>1 to MOD</w:t>
      </w:r>
      <w:r w:rsidR="00A640DD" w:rsidRPr="00A640DD">
        <w:rPr>
          <w:b/>
          <w:sz w:val="20"/>
          <w:szCs w:val="20"/>
        </w:rPr>
        <w:t>0</w:t>
      </w:r>
      <w:r w:rsidRPr="00A640DD">
        <w:rPr>
          <w:b/>
          <w:sz w:val="20"/>
          <w:szCs w:val="20"/>
        </w:rPr>
        <w:t xml:space="preserve">678 </w:t>
      </w:r>
      <w:r w:rsidR="00A640DD" w:rsidRPr="00A640DD">
        <w:rPr>
          <w:b/>
          <w:sz w:val="20"/>
          <w:szCs w:val="20"/>
        </w:rPr>
        <w:t>on the R&amp;N timeline.</w:t>
      </w:r>
    </w:p>
    <w:p w14:paraId="7B422EA2" w14:textId="77777777" w:rsidR="00B5366A" w:rsidRDefault="00B5366A" w:rsidP="00DD42CB">
      <w:pPr>
        <w:pStyle w:val="ListParagraph"/>
        <w:ind w:left="0"/>
        <w:rPr>
          <w:rStyle w:val="IntenseEmphasis"/>
          <w:rFonts w:eastAsiaTheme="minorEastAsia" w:cs="Arial"/>
          <w:sz w:val="24"/>
          <w:szCs w:val="22"/>
          <w:u w:val="single"/>
          <w:lang w:eastAsia="en-GB"/>
        </w:rPr>
      </w:pPr>
    </w:p>
    <w:p w14:paraId="3976CD2B" w14:textId="4C1CDB8D" w:rsidR="00EF13F1" w:rsidRPr="00461C75" w:rsidRDefault="00672E7A" w:rsidP="00DD42CB">
      <w:pPr>
        <w:pStyle w:val="ListParagraph"/>
        <w:ind w:left="0"/>
        <w:rPr>
          <w:rStyle w:val="IntenseEmphasis"/>
          <w:rFonts w:eastAsiaTheme="minorEastAsia" w:cs="Arial"/>
          <w:sz w:val="24"/>
          <w:szCs w:val="22"/>
          <w:u w:val="single"/>
          <w:lang w:eastAsia="en-GB"/>
        </w:rPr>
      </w:pPr>
      <w:r>
        <w:rPr>
          <w:rStyle w:val="IntenseEmphasis"/>
          <w:rFonts w:eastAsiaTheme="minorEastAsia" w:cs="Arial"/>
          <w:sz w:val="24"/>
          <w:szCs w:val="22"/>
          <w:u w:val="single"/>
          <w:lang w:eastAsia="en-GB"/>
        </w:rPr>
        <w:t>5</w:t>
      </w:r>
      <w:r w:rsidR="00563A81">
        <w:rPr>
          <w:rStyle w:val="IntenseEmphasis"/>
          <w:rFonts w:eastAsiaTheme="minorEastAsia" w:cs="Arial"/>
          <w:sz w:val="24"/>
          <w:szCs w:val="22"/>
          <w:u w:val="single"/>
          <w:lang w:eastAsia="en-GB"/>
        </w:rPr>
        <w:t xml:space="preserve">. </w:t>
      </w:r>
      <w:r>
        <w:rPr>
          <w:rStyle w:val="IntenseEmphasis"/>
          <w:rFonts w:eastAsiaTheme="minorEastAsia" w:cs="Arial"/>
          <w:sz w:val="24"/>
          <w:szCs w:val="22"/>
          <w:u w:val="single"/>
          <w:lang w:eastAsia="en-GB"/>
        </w:rPr>
        <w:t>Major Release Update</w:t>
      </w:r>
    </w:p>
    <w:p w14:paraId="4600E972" w14:textId="3A33E262" w:rsidR="004C1E5B" w:rsidRDefault="00672E7A" w:rsidP="004C1E5B">
      <w:pPr>
        <w:pStyle w:val="NormalWeb"/>
        <w:ind w:left="720"/>
        <w:rPr>
          <w:rFonts w:ascii="Arial" w:hAnsi="Arial" w:cs="Arial"/>
          <w:b/>
          <w:i/>
          <w:color w:val="3E5AA8" w:themeColor="accent1"/>
          <w:u w:val="single"/>
        </w:rPr>
      </w:pPr>
      <w:r>
        <w:rPr>
          <w:rFonts w:ascii="Arial" w:hAnsi="Arial" w:cs="Arial"/>
          <w:b/>
          <w:i/>
          <w:color w:val="3E5AA8" w:themeColor="accent1"/>
          <w:u w:val="single"/>
        </w:rPr>
        <w:t>5a. Release 3</w:t>
      </w:r>
    </w:p>
    <w:p w14:paraId="5FD0576C" w14:textId="78914BF1" w:rsidR="004C1E5B" w:rsidRDefault="004C1E5B" w:rsidP="00BC6B5E">
      <w:pPr>
        <w:ind w:left="720"/>
        <w:rPr>
          <w:sz w:val="20"/>
          <w:szCs w:val="20"/>
        </w:rPr>
      </w:pPr>
      <w:r w:rsidRPr="00E24FA8">
        <w:rPr>
          <w:sz w:val="20"/>
          <w:szCs w:val="20"/>
        </w:rPr>
        <w:t xml:space="preserve">Tom </w:t>
      </w:r>
      <w:r w:rsidR="00BC6B5E" w:rsidRPr="00E24FA8">
        <w:rPr>
          <w:sz w:val="20"/>
          <w:szCs w:val="20"/>
        </w:rPr>
        <w:t xml:space="preserve">Lineham (TL) confirmed that Release </w:t>
      </w:r>
      <w:r w:rsidRPr="00E24FA8">
        <w:rPr>
          <w:sz w:val="20"/>
          <w:szCs w:val="20"/>
        </w:rPr>
        <w:t>3 T</w:t>
      </w:r>
      <w:r w:rsidR="00BC6B5E" w:rsidRPr="00E24FA8">
        <w:rPr>
          <w:sz w:val="20"/>
          <w:szCs w:val="20"/>
        </w:rPr>
        <w:t xml:space="preserve">rack </w:t>
      </w:r>
      <w:r w:rsidRPr="00E24FA8">
        <w:rPr>
          <w:sz w:val="20"/>
          <w:szCs w:val="20"/>
        </w:rPr>
        <w:t xml:space="preserve">1 </w:t>
      </w:r>
      <w:r w:rsidR="00BC6B5E" w:rsidRPr="00E24FA8">
        <w:rPr>
          <w:sz w:val="20"/>
          <w:szCs w:val="20"/>
        </w:rPr>
        <w:t>is</w:t>
      </w:r>
      <w:r w:rsidR="001F4F9C">
        <w:rPr>
          <w:sz w:val="20"/>
          <w:szCs w:val="20"/>
        </w:rPr>
        <w:t xml:space="preserve"> complete and</w:t>
      </w:r>
      <w:r w:rsidRPr="00E24FA8">
        <w:rPr>
          <w:sz w:val="20"/>
          <w:szCs w:val="20"/>
        </w:rPr>
        <w:t xml:space="preserve"> T</w:t>
      </w:r>
      <w:r w:rsidR="00BC6B5E" w:rsidRPr="00E24FA8">
        <w:rPr>
          <w:sz w:val="20"/>
          <w:szCs w:val="20"/>
        </w:rPr>
        <w:t xml:space="preserve">rack </w:t>
      </w:r>
      <w:r w:rsidR="0073285E" w:rsidRPr="00E24FA8">
        <w:rPr>
          <w:sz w:val="20"/>
          <w:szCs w:val="20"/>
        </w:rPr>
        <w:t>2</w:t>
      </w:r>
      <w:r w:rsidR="001F4F9C">
        <w:rPr>
          <w:sz w:val="20"/>
          <w:szCs w:val="20"/>
        </w:rPr>
        <w:t xml:space="preserve"> is now </w:t>
      </w:r>
      <w:r w:rsidR="00DF0B0C">
        <w:rPr>
          <w:sz w:val="20"/>
          <w:szCs w:val="20"/>
        </w:rPr>
        <w:t xml:space="preserve">implemented and </w:t>
      </w:r>
      <w:r w:rsidR="001F4F9C">
        <w:rPr>
          <w:sz w:val="20"/>
          <w:szCs w:val="20"/>
        </w:rPr>
        <w:t>complete</w:t>
      </w:r>
      <w:r w:rsidR="0073285E" w:rsidRPr="00E24FA8">
        <w:rPr>
          <w:sz w:val="20"/>
          <w:szCs w:val="20"/>
        </w:rPr>
        <w:t>.</w:t>
      </w:r>
      <w:r w:rsidRPr="00E24FA8">
        <w:rPr>
          <w:sz w:val="20"/>
          <w:szCs w:val="20"/>
        </w:rPr>
        <w:t xml:space="preserve"> </w:t>
      </w:r>
      <w:r w:rsidR="001F4F9C">
        <w:rPr>
          <w:sz w:val="20"/>
          <w:szCs w:val="20"/>
        </w:rPr>
        <w:t>The Release is closed down and the closure report will be taken</w:t>
      </w:r>
      <w:r w:rsidR="00A639EB" w:rsidRPr="00E24FA8">
        <w:rPr>
          <w:sz w:val="20"/>
          <w:szCs w:val="20"/>
        </w:rPr>
        <w:t xml:space="preserve"> to ChMC in April. </w:t>
      </w:r>
    </w:p>
    <w:p w14:paraId="116C2AAC" w14:textId="55BEAA98" w:rsidR="00A06DBE" w:rsidRDefault="00A06DBE" w:rsidP="00A06DBE">
      <w:pPr>
        <w:pStyle w:val="NormalWeb"/>
        <w:ind w:left="720"/>
        <w:rPr>
          <w:rFonts w:ascii="Arial" w:hAnsi="Arial" w:cs="Arial"/>
          <w:b/>
          <w:i/>
          <w:color w:val="3E5AA8" w:themeColor="accent1"/>
          <w:u w:val="single"/>
        </w:rPr>
      </w:pPr>
      <w:r w:rsidRPr="00A06DBE">
        <w:rPr>
          <w:rFonts w:ascii="Arial" w:hAnsi="Arial" w:cs="Arial"/>
          <w:b/>
          <w:i/>
          <w:color w:val="3E5AA8" w:themeColor="accent1"/>
          <w:u w:val="single"/>
        </w:rPr>
        <w:t xml:space="preserve">5b. </w:t>
      </w:r>
      <w:r w:rsidR="00454D53">
        <w:rPr>
          <w:rFonts w:ascii="Arial" w:hAnsi="Arial" w:cs="Arial"/>
          <w:b/>
          <w:i/>
          <w:color w:val="3E5AA8" w:themeColor="accent1"/>
          <w:u w:val="single"/>
        </w:rPr>
        <w:t xml:space="preserve">Feb </w:t>
      </w:r>
      <w:r w:rsidRPr="00A06DBE">
        <w:rPr>
          <w:rFonts w:ascii="Arial" w:hAnsi="Arial" w:cs="Arial"/>
          <w:b/>
          <w:i/>
          <w:color w:val="3E5AA8" w:themeColor="accent1"/>
          <w:u w:val="single"/>
        </w:rPr>
        <w:t>2019</w:t>
      </w:r>
    </w:p>
    <w:p w14:paraId="27281A64" w14:textId="4DD62CB2" w:rsidR="005C3755" w:rsidRPr="00DF0B0C" w:rsidRDefault="00DF0B0C" w:rsidP="00DF0B0C">
      <w:pPr>
        <w:pStyle w:val="NormalWeb"/>
        <w:ind w:left="720"/>
        <w:rPr>
          <w:rFonts w:ascii="Arial" w:hAnsi="Arial" w:cs="Arial"/>
          <w:sz w:val="20"/>
          <w:szCs w:val="20"/>
        </w:rPr>
      </w:pPr>
      <w:r w:rsidRPr="00DF0B0C">
        <w:rPr>
          <w:rFonts w:ascii="Arial" w:hAnsi="Arial" w:cs="Arial"/>
          <w:sz w:val="20"/>
          <w:szCs w:val="20"/>
        </w:rPr>
        <w:t xml:space="preserve">Matt Rider (MR) stated that </w:t>
      </w:r>
      <w:r w:rsidR="00E24FA8" w:rsidRPr="00DF0B0C">
        <w:rPr>
          <w:rFonts w:ascii="Arial" w:hAnsi="Arial" w:cs="Arial"/>
          <w:sz w:val="20"/>
          <w:szCs w:val="20"/>
        </w:rPr>
        <w:t>Minor release Drop 3 successfully implemented.  There are no issues identified and PIS is ongoing.</w:t>
      </w:r>
      <w:r w:rsidRPr="00DF0B0C">
        <w:rPr>
          <w:rFonts w:ascii="Arial" w:hAnsi="Arial" w:cs="Arial"/>
          <w:sz w:val="20"/>
          <w:szCs w:val="20"/>
        </w:rPr>
        <w:t xml:space="preserve"> </w:t>
      </w:r>
      <w:r w:rsidR="005C3755" w:rsidRPr="00DF0B0C">
        <w:rPr>
          <w:rFonts w:ascii="Arial" w:hAnsi="Arial" w:cs="Arial"/>
          <w:sz w:val="20"/>
          <w:szCs w:val="20"/>
        </w:rPr>
        <w:t xml:space="preserve">Currently tracking </w:t>
      </w:r>
      <w:r w:rsidRPr="00DF0B0C">
        <w:rPr>
          <w:rFonts w:ascii="Arial" w:hAnsi="Arial" w:cs="Arial"/>
          <w:sz w:val="20"/>
          <w:szCs w:val="20"/>
        </w:rPr>
        <w:t>first usage, there are n</w:t>
      </w:r>
      <w:r w:rsidR="005C3755" w:rsidRPr="00DF0B0C">
        <w:rPr>
          <w:rFonts w:ascii="Arial" w:hAnsi="Arial" w:cs="Arial"/>
          <w:sz w:val="20"/>
          <w:szCs w:val="20"/>
        </w:rPr>
        <w:t>o issues an</w:t>
      </w:r>
      <w:r w:rsidRPr="00DF0B0C">
        <w:rPr>
          <w:rFonts w:ascii="Arial" w:hAnsi="Arial" w:cs="Arial"/>
          <w:sz w:val="20"/>
          <w:szCs w:val="20"/>
        </w:rPr>
        <w:t>d on track to hand over to OP’s.</w:t>
      </w:r>
    </w:p>
    <w:p w14:paraId="3504084B" w14:textId="77777777" w:rsidR="00B5366A" w:rsidRDefault="00B5366A" w:rsidP="00B5366A">
      <w:pPr>
        <w:pStyle w:val="NormalWeb"/>
        <w:ind w:left="720"/>
        <w:rPr>
          <w:rFonts w:ascii="Arial" w:hAnsi="Arial" w:cs="Arial"/>
          <w:b/>
          <w:i/>
          <w:color w:val="3E5AA8" w:themeColor="accent1"/>
          <w:u w:val="single"/>
        </w:rPr>
      </w:pPr>
    </w:p>
    <w:p w14:paraId="76BF006E" w14:textId="77777777" w:rsidR="00B5366A" w:rsidRDefault="00B5366A" w:rsidP="00B5366A">
      <w:pPr>
        <w:pStyle w:val="NormalWeb"/>
        <w:ind w:left="720"/>
        <w:rPr>
          <w:rFonts w:ascii="Arial" w:hAnsi="Arial" w:cs="Arial"/>
          <w:b/>
          <w:i/>
          <w:color w:val="3E5AA8" w:themeColor="accent1"/>
          <w:u w:val="single"/>
        </w:rPr>
      </w:pPr>
    </w:p>
    <w:p w14:paraId="29B54466" w14:textId="77777777" w:rsidR="00B5366A" w:rsidRDefault="00B5366A" w:rsidP="00B5366A">
      <w:pPr>
        <w:pStyle w:val="NormalWeb"/>
        <w:ind w:left="720"/>
        <w:rPr>
          <w:rFonts w:ascii="Arial" w:hAnsi="Arial" w:cs="Arial"/>
          <w:b/>
          <w:i/>
          <w:color w:val="3E5AA8" w:themeColor="accent1"/>
          <w:u w:val="single"/>
        </w:rPr>
      </w:pPr>
      <w:r>
        <w:rPr>
          <w:rFonts w:ascii="Arial" w:hAnsi="Arial" w:cs="Arial"/>
          <w:b/>
          <w:i/>
          <w:color w:val="3E5AA8" w:themeColor="accent1"/>
          <w:u w:val="single"/>
        </w:rPr>
        <w:lastRenderedPageBreak/>
        <w:t>5c</w:t>
      </w:r>
      <w:r w:rsidRPr="002B75DD">
        <w:rPr>
          <w:rFonts w:ascii="Arial" w:hAnsi="Arial" w:cs="Arial"/>
          <w:b/>
          <w:i/>
          <w:color w:val="3E5AA8" w:themeColor="accent1"/>
          <w:u w:val="single"/>
        </w:rPr>
        <w:t xml:space="preserve">. </w:t>
      </w:r>
      <w:r w:rsidRPr="00A06DBE">
        <w:rPr>
          <w:rFonts w:ascii="Arial" w:hAnsi="Arial" w:cs="Arial"/>
          <w:b/>
          <w:i/>
          <w:color w:val="3E5AA8" w:themeColor="accent1"/>
          <w:u w:val="single"/>
        </w:rPr>
        <w:t>June 2019</w:t>
      </w:r>
    </w:p>
    <w:p w14:paraId="2A0DC955" w14:textId="77777777" w:rsidR="00B5366A" w:rsidRDefault="00B5366A" w:rsidP="00B5366A">
      <w:pPr>
        <w:ind w:left="720"/>
      </w:pPr>
      <w:r w:rsidRPr="00E24FA8">
        <w:rPr>
          <w:sz w:val="20"/>
          <w:szCs w:val="20"/>
        </w:rPr>
        <w:t xml:space="preserve">(MR) stated that the </w:t>
      </w:r>
      <w:r>
        <w:rPr>
          <w:sz w:val="20"/>
          <w:szCs w:val="20"/>
        </w:rPr>
        <w:t xml:space="preserve">build completed last Friday and that the initial </w:t>
      </w:r>
      <w:proofErr w:type="gramStart"/>
      <w:r>
        <w:rPr>
          <w:sz w:val="20"/>
          <w:szCs w:val="20"/>
        </w:rPr>
        <w:t>ST &amp;</w:t>
      </w:r>
      <w:proofErr w:type="gramEnd"/>
      <w:r>
        <w:rPr>
          <w:sz w:val="20"/>
          <w:szCs w:val="20"/>
        </w:rPr>
        <w:t xml:space="preserve"> SIT testing phase will start today for a duration of 6 weeks.  </w:t>
      </w:r>
      <w:proofErr w:type="gramStart"/>
      <w:r>
        <w:rPr>
          <w:sz w:val="20"/>
          <w:szCs w:val="20"/>
        </w:rPr>
        <w:t>O</w:t>
      </w:r>
      <w:r w:rsidRPr="00E24FA8">
        <w:rPr>
          <w:sz w:val="20"/>
          <w:szCs w:val="20"/>
        </w:rPr>
        <w:t>verall</w:t>
      </w:r>
      <w:r>
        <w:rPr>
          <w:sz w:val="20"/>
          <w:szCs w:val="20"/>
        </w:rPr>
        <w:t>,</w:t>
      </w:r>
      <w:r w:rsidRPr="00E24FA8">
        <w:rPr>
          <w:sz w:val="20"/>
          <w:szCs w:val="20"/>
        </w:rPr>
        <w:t xml:space="preserve"> the Release in on track with a highlighted risk due to the environment and resources</w:t>
      </w:r>
      <w:r>
        <w:rPr>
          <w:sz w:val="20"/>
          <w:szCs w:val="20"/>
        </w:rPr>
        <w:t>.</w:t>
      </w:r>
      <w:proofErr w:type="gramEnd"/>
      <w:r>
        <w:rPr>
          <w:sz w:val="20"/>
          <w:szCs w:val="20"/>
        </w:rPr>
        <w:t xml:space="preserve">  There is a plan in place to minimise risk which may move GB Charging to a different environment.</w:t>
      </w:r>
    </w:p>
    <w:p w14:paraId="6DF19845" w14:textId="77777777" w:rsidR="00B5366A" w:rsidRPr="00236D47" w:rsidRDefault="00B5366A" w:rsidP="00B5366A">
      <w:pPr>
        <w:ind w:left="720"/>
        <w:rPr>
          <w:rFonts w:cs="Arial"/>
          <w:b/>
          <w:i/>
          <w:color w:val="3E5AA8" w:themeColor="accent1"/>
          <w:u w:val="single"/>
        </w:rPr>
      </w:pPr>
      <w:r>
        <w:rPr>
          <w:rFonts w:cs="Arial"/>
          <w:b/>
          <w:i/>
          <w:color w:val="3E5AA8" w:themeColor="accent1"/>
          <w:u w:val="single"/>
        </w:rPr>
        <w:t>5d</w:t>
      </w:r>
      <w:r w:rsidRPr="002B75DD">
        <w:rPr>
          <w:rFonts w:cs="Arial"/>
          <w:b/>
          <w:i/>
          <w:color w:val="3E5AA8" w:themeColor="accent1"/>
          <w:u w:val="single"/>
        </w:rPr>
        <w:t xml:space="preserve">. September 2019 </w:t>
      </w:r>
      <w:r>
        <w:rPr>
          <w:rFonts w:cs="Arial"/>
          <w:b/>
          <w:i/>
          <w:color w:val="3E5AA8" w:themeColor="accent1"/>
          <w:u w:val="single"/>
        </w:rPr>
        <w:t>–</w:t>
      </w:r>
      <w:r w:rsidRPr="002B75DD">
        <w:rPr>
          <w:rFonts w:cs="Arial"/>
          <w:b/>
          <w:i/>
          <w:color w:val="3E5AA8" w:themeColor="accent1"/>
          <w:u w:val="single"/>
        </w:rPr>
        <w:t xml:space="preserve"> EUC</w:t>
      </w:r>
    </w:p>
    <w:p w14:paraId="686B7976" w14:textId="77777777" w:rsidR="00B5366A" w:rsidRDefault="00B5366A" w:rsidP="00B5366A">
      <w:pPr>
        <w:spacing w:after="0"/>
        <w:ind w:left="720"/>
        <w:rPr>
          <w:sz w:val="20"/>
          <w:szCs w:val="20"/>
        </w:rPr>
      </w:pPr>
      <w:r w:rsidRPr="00236D47">
        <w:rPr>
          <w:sz w:val="20"/>
          <w:szCs w:val="20"/>
        </w:rPr>
        <w:t>MR</w:t>
      </w:r>
      <w:r>
        <w:rPr>
          <w:sz w:val="20"/>
          <w:szCs w:val="20"/>
        </w:rPr>
        <w:t xml:space="preserve"> stated that the plan is on track</w:t>
      </w:r>
      <w:proofErr w:type="gramStart"/>
      <w:r>
        <w:rPr>
          <w:sz w:val="20"/>
          <w:szCs w:val="20"/>
        </w:rPr>
        <w:t>.</w:t>
      </w:r>
      <w:r w:rsidRPr="00236D47">
        <w:rPr>
          <w:sz w:val="20"/>
          <w:szCs w:val="20"/>
        </w:rPr>
        <w:t>.</w:t>
      </w:r>
      <w:proofErr w:type="gramEnd"/>
      <w:r w:rsidRPr="00236D47">
        <w:rPr>
          <w:sz w:val="20"/>
          <w:szCs w:val="20"/>
        </w:rPr>
        <w:t xml:space="preserve">  </w:t>
      </w:r>
      <w:r>
        <w:rPr>
          <w:sz w:val="20"/>
          <w:szCs w:val="20"/>
        </w:rPr>
        <w:t>Continue with</w:t>
      </w:r>
      <w:r w:rsidRPr="00236D47">
        <w:rPr>
          <w:sz w:val="20"/>
          <w:szCs w:val="20"/>
        </w:rPr>
        <w:t xml:space="preserve"> build activities and will start testing</w:t>
      </w:r>
      <w:r>
        <w:rPr>
          <w:sz w:val="20"/>
          <w:szCs w:val="20"/>
        </w:rPr>
        <w:t xml:space="preserve"> ST/SIT from 25/03</w:t>
      </w:r>
      <w:r w:rsidRPr="00236D47">
        <w:rPr>
          <w:sz w:val="20"/>
          <w:szCs w:val="20"/>
        </w:rPr>
        <w:t>.  Overall on track; PIS</w:t>
      </w:r>
      <w:r>
        <w:rPr>
          <w:sz w:val="20"/>
          <w:szCs w:val="20"/>
        </w:rPr>
        <w:t xml:space="preserve"> duration currently under internal discussion to collectively agree what First Usage monitoring timeline needs to be</w:t>
      </w:r>
      <w:proofErr w:type="gramStart"/>
      <w:r>
        <w:rPr>
          <w:sz w:val="20"/>
          <w:szCs w:val="20"/>
        </w:rPr>
        <w:t>.</w:t>
      </w:r>
      <w:r w:rsidRPr="00236D47">
        <w:rPr>
          <w:sz w:val="20"/>
          <w:szCs w:val="20"/>
        </w:rPr>
        <w:t>.</w:t>
      </w:r>
      <w:proofErr w:type="gramEnd"/>
      <w:r w:rsidRPr="00236D47">
        <w:rPr>
          <w:sz w:val="20"/>
          <w:szCs w:val="20"/>
        </w:rPr>
        <w:t xml:space="preserve"> Change pack went out Friday for </w:t>
      </w:r>
      <w:r>
        <w:rPr>
          <w:sz w:val="20"/>
          <w:szCs w:val="20"/>
        </w:rPr>
        <w:t>two</w:t>
      </w:r>
      <w:r w:rsidRPr="00236D47">
        <w:rPr>
          <w:sz w:val="20"/>
          <w:szCs w:val="20"/>
        </w:rPr>
        <w:t xml:space="preserve"> p</w:t>
      </w:r>
      <w:r>
        <w:rPr>
          <w:sz w:val="20"/>
          <w:szCs w:val="20"/>
        </w:rPr>
        <w:t>art</w:t>
      </w:r>
      <w:r w:rsidRPr="00236D47">
        <w:rPr>
          <w:sz w:val="20"/>
          <w:szCs w:val="20"/>
        </w:rPr>
        <w:t xml:space="preserve"> implementation and proposes part A go live </w:t>
      </w:r>
      <w:r>
        <w:rPr>
          <w:sz w:val="20"/>
          <w:szCs w:val="20"/>
        </w:rPr>
        <w:t>o</w:t>
      </w:r>
      <w:r w:rsidRPr="00236D47">
        <w:rPr>
          <w:sz w:val="20"/>
          <w:szCs w:val="20"/>
        </w:rPr>
        <w:t xml:space="preserve">n </w:t>
      </w:r>
      <w:r>
        <w:rPr>
          <w:sz w:val="20"/>
          <w:szCs w:val="20"/>
        </w:rPr>
        <w:t>03/08</w:t>
      </w:r>
      <w:r w:rsidRPr="00236D47">
        <w:rPr>
          <w:sz w:val="20"/>
          <w:szCs w:val="20"/>
        </w:rPr>
        <w:t xml:space="preserve"> and Part B go live </w:t>
      </w:r>
      <w:r>
        <w:rPr>
          <w:sz w:val="20"/>
          <w:szCs w:val="20"/>
        </w:rPr>
        <w:t>on 31/08 (with a contingency if required for Part B on 07/09)</w:t>
      </w:r>
    </w:p>
    <w:p w14:paraId="62ADFB92" w14:textId="77777777" w:rsidR="00B87153" w:rsidRDefault="00B87153" w:rsidP="00236D47">
      <w:pPr>
        <w:spacing w:after="0"/>
        <w:ind w:left="720"/>
        <w:rPr>
          <w:sz w:val="20"/>
          <w:szCs w:val="20"/>
        </w:rPr>
      </w:pPr>
    </w:p>
    <w:p w14:paraId="44E0EAD9" w14:textId="6978EC56" w:rsidR="00B87153" w:rsidRPr="00236D47" w:rsidRDefault="00B87153" w:rsidP="00B87153">
      <w:pPr>
        <w:ind w:left="720"/>
        <w:rPr>
          <w:rFonts w:cs="Arial"/>
          <w:b/>
          <w:i/>
          <w:color w:val="3E5AA8" w:themeColor="accent1"/>
          <w:u w:val="single"/>
        </w:rPr>
      </w:pPr>
      <w:r>
        <w:rPr>
          <w:rFonts w:cs="Arial"/>
          <w:b/>
          <w:i/>
          <w:color w:val="3E5AA8" w:themeColor="accent1"/>
          <w:u w:val="single"/>
        </w:rPr>
        <w:t>5e</w:t>
      </w:r>
      <w:r w:rsidRPr="002B75DD">
        <w:rPr>
          <w:rFonts w:cs="Arial"/>
          <w:b/>
          <w:i/>
          <w:color w:val="3E5AA8" w:themeColor="accent1"/>
          <w:u w:val="single"/>
        </w:rPr>
        <w:t xml:space="preserve">. </w:t>
      </w:r>
      <w:r>
        <w:rPr>
          <w:rFonts w:cs="Arial"/>
          <w:b/>
          <w:i/>
          <w:color w:val="3E5AA8" w:themeColor="accent1"/>
          <w:u w:val="single"/>
        </w:rPr>
        <w:t>November</w:t>
      </w:r>
      <w:r w:rsidRPr="002B75DD">
        <w:rPr>
          <w:rFonts w:cs="Arial"/>
          <w:b/>
          <w:i/>
          <w:color w:val="3E5AA8" w:themeColor="accent1"/>
          <w:u w:val="single"/>
        </w:rPr>
        <w:t xml:space="preserve"> 2019 </w:t>
      </w:r>
    </w:p>
    <w:p w14:paraId="34470D9F" w14:textId="24E253CC" w:rsidR="006363F5" w:rsidRPr="00A27D01" w:rsidRDefault="006363F5" w:rsidP="006363F5">
      <w:pPr>
        <w:spacing w:after="0"/>
        <w:ind w:left="720"/>
        <w:rPr>
          <w:sz w:val="20"/>
          <w:szCs w:val="20"/>
        </w:rPr>
      </w:pPr>
      <w:r w:rsidRPr="00A27D01">
        <w:rPr>
          <w:sz w:val="20"/>
          <w:szCs w:val="20"/>
        </w:rPr>
        <w:t>TL stated that November 19 is in progress gathering detailed plans and clarifying detailed design.  At the next DSG meeting TL will bring</w:t>
      </w:r>
      <w:r>
        <w:rPr>
          <w:sz w:val="20"/>
          <w:szCs w:val="20"/>
        </w:rPr>
        <w:t xml:space="preserve"> alternative options to </w:t>
      </w:r>
      <w:r w:rsidRPr="00A27D01">
        <w:rPr>
          <w:sz w:val="20"/>
          <w:szCs w:val="20"/>
        </w:rPr>
        <w:t>Market Trial testing in order to gather feedback from DSG members</w:t>
      </w:r>
      <w:r>
        <w:rPr>
          <w:sz w:val="20"/>
          <w:szCs w:val="20"/>
        </w:rPr>
        <w:t xml:space="preserve"> on</w:t>
      </w:r>
      <w:r w:rsidRPr="00A27D01">
        <w:rPr>
          <w:sz w:val="20"/>
          <w:szCs w:val="20"/>
        </w:rPr>
        <w:t xml:space="preserve"> their preferred option </w:t>
      </w:r>
      <w:r>
        <w:rPr>
          <w:sz w:val="20"/>
          <w:szCs w:val="20"/>
        </w:rPr>
        <w:t>ahead of</w:t>
      </w:r>
      <w:r w:rsidRPr="00A27D01">
        <w:rPr>
          <w:sz w:val="20"/>
          <w:szCs w:val="20"/>
        </w:rPr>
        <w:t xml:space="preserve"> ChMC in April.  TL highlighted the risk with environment congestion and due to the number of changes going through there is a risk on resources.  PO confirmed the timeline correct and design change pack to come out.</w:t>
      </w:r>
    </w:p>
    <w:p w14:paraId="5070CC60" w14:textId="77777777" w:rsidR="005C3755" w:rsidRDefault="005C3755" w:rsidP="005C3755">
      <w:pPr>
        <w:spacing w:after="0"/>
      </w:pPr>
    </w:p>
    <w:p w14:paraId="0966D758" w14:textId="49D4A08C" w:rsidR="00C91259" w:rsidRDefault="00A4066A" w:rsidP="00236D47">
      <w:pPr>
        <w:rPr>
          <w:rStyle w:val="IntenseEmphasis"/>
          <w:rFonts w:cs="Arial"/>
          <w:bCs w:val="0"/>
          <w:iCs w:val="0"/>
          <w:sz w:val="24"/>
          <w:u w:val="single"/>
        </w:rPr>
      </w:pPr>
      <w:r>
        <w:rPr>
          <w:rStyle w:val="IntenseEmphasis"/>
          <w:rFonts w:cs="Arial"/>
          <w:bCs w:val="0"/>
          <w:iCs w:val="0"/>
          <w:sz w:val="24"/>
          <w:u w:val="single"/>
        </w:rPr>
        <w:t>6</w:t>
      </w:r>
      <w:r w:rsidR="00C91259" w:rsidRPr="00461C75">
        <w:rPr>
          <w:rStyle w:val="IntenseEmphasis"/>
          <w:rFonts w:cs="Arial"/>
          <w:bCs w:val="0"/>
          <w:iCs w:val="0"/>
          <w:sz w:val="24"/>
          <w:u w:val="single"/>
        </w:rPr>
        <w:t>. New Change Proposals (For Ratification of the Prioritisation Scores)</w:t>
      </w:r>
    </w:p>
    <w:p w14:paraId="27D04177" w14:textId="28F64DA1" w:rsidR="0008341E" w:rsidRDefault="0008341E" w:rsidP="0008341E">
      <w:pPr>
        <w:ind w:left="720"/>
        <w:rPr>
          <w:b/>
          <w:i/>
          <w:color w:val="3E5AA8" w:themeColor="accent1"/>
          <w:sz w:val="24"/>
          <w:szCs w:val="24"/>
          <w:u w:val="single"/>
        </w:rPr>
      </w:pPr>
      <w:r w:rsidRPr="005515E1">
        <w:rPr>
          <w:rStyle w:val="IntenseEmphasis"/>
          <w:sz w:val="24"/>
          <w:szCs w:val="24"/>
          <w:u w:val="single"/>
        </w:rPr>
        <w:t xml:space="preserve">6a. </w:t>
      </w:r>
      <w:r w:rsidRPr="005515E1">
        <w:rPr>
          <w:b/>
          <w:i/>
          <w:color w:val="3E5AA8" w:themeColor="accent1"/>
          <w:sz w:val="24"/>
          <w:szCs w:val="24"/>
          <w:u w:val="single"/>
        </w:rPr>
        <w:t>XRN4865 - Amendment to Treatment and Reporting of CYCL Reads</w:t>
      </w:r>
    </w:p>
    <w:p w14:paraId="5DC17BD9" w14:textId="48263D1F" w:rsidR="00B87153" w:rsidRDefault="00B87153" w:rsidP="00B87153">
      <w:pPr>
        <w:pStyle w:val="Default"/>
        <w:ind w:left="720"/>
        <w:rPr>
          <w:rFonts w:eastAsiaTheme="minorHAnsi"/>
          <w:sz w:val="20"/>
          <w:szCs w:val="20"/>
          <w:lang w:eastAsia="en-US"/>
        </w:rPr>
      </w:pPr>
      <w:r>
        <w:rPr>
          <w:rFonts w:eastAsiaTheme="minorHAnsi"/>
          <w:sz w:val="20"/>
          <w:szCs w:val="20"/>
          <w:lang w:eastAsia="en-US"/>
        </w:rPr>
        <w:t xml:space="preserve">Simon Harris (SH) presented this Change Proposal to DSG. </w:t>
      </w:r>
      <w:r w:rsidR="00767B85">
        <w:rPr>
          <w:rFonts w:eastAsiaTheme="minorHAnsi"/>
          <w:sz w:val="20"/>
          <w:szCs w:val="20"/>
          <w:lang w:eastAsia="en-US"/>
        </w:rPr>
        <w:t>SH explained that it relates to a</w:t>
      </w:r>
      <w:r w:rsidRPr="00B87153">
        <w:rPr>
          <w:rFonts w:eastAsiaTheme="minorHAnsi"/>
          <w:sz w:val="20"/>
          <w:szCs w:val="20"/>
          <w:lang w:eastAsia="en-US"/>
        </w:rPr>
        <w:t xml:space="preserve">n issue has been identified with the </w:t>
      </w:r>
      <w:r w:rsidR="00767B85">
        <w:rPr>
          <w:rFonts w:eastAsiaTheme="minorHAnsi"/>
          <w:sz w:val="20"/>
          <w:szCs w:val="20"/>
          <w:lang w:eastAsia="en-US"/>
        </w:rPr>
        <w:t xml:space="preserve">way UK Link systems are treating </w:t>
      </w:r>
      <w:r w:rsidRPr="00B87153">
        <w:rPr>
          <w:rFonts w:eastAsiaTheme="minorHAnsi"/>
          <w:sz w:val="20"/>
          <w:szCs w:val="20"/>
          <w:lang w:eastAsia="en-US"/>
        </w:rPr>
        <w:t>estimated read</w:t>
      </w:r>
      <w:r w:rsidR="00767B85">
        <w:rPr>
          <w:rFonts w:eastAsiaTheme="minorHAnsi"/>
          <w:sz w:val="20"/>
          <w:szCs w:val="20"/>
          <w:lang w:eastAsia="en-US"/>
        </w:rPr>
        <w:t>s-specifically where they have been</w:t>
      </w:r>
      <w:r w:rsidRPr="00B87153">
        <w:rPr>
          <w:rFonts w:eastAsiaTheme="minorHAnsi"/>
          <w:sz w:val="20"/>
          <w:szCs w:val="20"/>
          <w:lang w:eastAsia="en-US"/>
        </w:rPr>
        <w:t xml:space="preserve"> created for the confirmation effective date (CED) for class 3 and 4 meter points in the case where the asset is installed for a date prior to the confirmation effective date.</w:t>
      </w:r>
      <w:r w:rsidR="00A27D01">
        <w:rPr>
          <w:rFonts w:eastAsiaTheme="minorHAnsi"/>
          <w:sz w:val="20"/>
          <w:szCs w:val="20"/>
          <w:lang w:eastAsia="en-US"/>
        </w:rPr>
        <w:t xml:space="preserve"> SH gave an overview of the </w:t>
      </w:r>
      <w:r w:rsidR="000A27BA">
        <w:rPr>
          <w:rFonts w:eastAsiaTheme="minorHAnsi"/>
          <w:sz w:val="20"/>
          <w:szCs w:val="20"/>
          <w:lang w:eastAsia="en-US"/>
        </w:rPr>
        <w:t>change details.</w:t>
      </w:r>
    </w:p>
    <w:p w14:paraId="05A30FF7" w14:textId="77777777" w:rsidR="00BC05D0" w:rsidRDefault="00BC05D0" w:rsidP="00B87153">
      <w:pPr>
        <w:pStyle w:val="Default"/>
        <w:ind w:left="720"/>
        <w:rPr>
          <w:rFonts w:eastAsiaTheme="minorHAnsi"/>
          <w:sz w:val="20"/>
          <w:szCs w:val="20"/>
          <w:lang w:eastAsia="en-US"/>
        </w:rPr>
      </w:pPr>
    </w:p>
    <w:p w14:paraId="3E02BA80" w14:textId="1858D087" w:rsidR="00B87153" w:rsidRDefault="00B87153" w:rsidP="00B87153">
      <w:pPr>
        <w:pStyle w:val="Default"/>
        <w:ind w:left="720"/>
        <w:rPr>
          <w:rFonts w:eastAsiaTheme="minorHAnsi"/>
          <w:sz w:val="20"/>
          <w:szCs w:val="20"/>
          <w:lang w:eastAsia="en-US"/>
        </w:rPr>
      </w:pPr>
      <w:r>
        <w:rPr>
          <w:rFonts w:eastAsiaTheme="minorHAnsi"/>
          <w:sz w:val="20"/>
          <w:szCs w:val="20"/>
          <w:lang w:eastAsia="en-US"/>
        </w:rPr>
        <w:t xml:space="preserve">SH talked DSG through Appendix One, which indicates that this Change Proposal </w:t>
      </w:r>
      <w:r w:rsidR="000A27BA">
        <w:rPr>
          <w:rFonts w:eastAsiaTheme="minorHAnsi"/>
          <w:sz w:val="20"/>
          <w:szCs w:val="20"/>
          <w:lang w:eastAsia="en-US"/>
        </w:rPr>
        <w:t>has a prioritisation score of 49</w:t>
      </w:r>
      <w:r>
        <w:rPr>
          <w:rFonts w:eastAsiaTheme="minorHAnsi"/>
          <w:sz w:val="20"/>
          <w:szCs w:val="20"/>
          <w:lang w:eastAsia="en-US"/>
        </w:rPr>
        <w:t xml:space="preserve">%. </w:t>
      </w:r>
      <w:r w:rsidR="000A27BA">
        <w:rPr>
          <w:rFonts w:eastAsiaTheme="minorHAnsi"/>
          <w:sz w:val="20"/>
          <w:szCs w:val="20"/>
          <w:lang w:eastAsia="en-US"/>
        </w:rPr>
        <w:t>PO confirmed DSG are happy with the scoring.</w:t>
      </w:r>
    </w:p>
    <w:p w14:paraId="0D7F2B54" w14:textId="77777777" w:rsidR="00B87153" w:rsidRDefault="00B87153" w:rsidP="00B87153">
      <w:pPr>
        <w:pStyle w:val="Default"/>
        <w:ind w:left="720"/>
        <w:rPr>
          <w:rFonts w:eastAsiaTheme="minorHAnsi"/>
          <w:sz w:val="20"/>
          <w:szCs w:val="20"/>
          <w:lang w:eastAsia="en-US"/>
        </w:rPr>
      </w:pPr>
    </w:p>
    <w:p w14:paraId="749DC188" w14:textId="77777777" w:rsidR="005C3755" w:rsidRDefault="0008341E" w:rsidP="0008341E">
      <w:pPr>
        <w:ind w:left="720"/>
        <w:rPr>
          <w:rFonts w:cs="Arial"/>
          <w:b/>
          <w:i/>
          <w:color w:val="3E5AA8" w:themeColor="accent1"/>
          <w:sz w:val="24"/>
          <w:szCs w:val="24"/>
          <w:u w:val="single"/>
        </w:rPr>
      </w:pPr>
      <w:r w:rsidRPr="005515E1">
        <w:rPr>
          <w:rStyle w:val="IntenseEmphasis"/>
          <w:sz w:val="24"/>
          <w:szCs w:val="24"/>
          <w:u w:val="single"/>
        </w:rPr>
        <w:t xml:space="preserve">6b. </w:t>
      </w:r>
      <w:r w:rsidRPr="005515E1">
        <w:rPr>
          <w:b/>
          <w:i/>
          <w:color w:val="3E5AA8" w:themeColor="accent1"/>
          <w:sz w:val="24"/>
          <w:szCs w:val="24"/>
          <w:u w:val="single"/>
        </w:rPr>
        <w:t>XRN4866 - UIG Recommendation – removal of validation on uncorrected read</w:t>
      </w:r>
    </w:p>
    <w:p w14:paraId="146460BD" w14:textId="494EF986" w:rsidR="00BC05D0" w:rsidRDefault="000A27BA" w:rsidP="000A27BA">
      <w:pPr>
        <w:spacing w:after="0"/>
        <w:ind w:left="720"/>
      </w:pPr>
      <w:r w:rsidRPr="000A27BA">
        <w:t>(SH) present</w:t>
      </w:r>
      <w:r w:rsidR="00BC05D0">
        <w:t>ed this Change Proposal to DSG which came from</w:t>
      </w:r>
      <w:r w:rsidR="003779FF">
        <w:t xml:space="preserve"> the UIG Task F</w:t>
      </w:r>
      <w:r w:rsidR="00BC05D0">
        <w:t>orce</w:t>
      </w:r>
      <w:r w:rsidR="00767B85">
        <w:t xml:space="preserve"> Recommendations</w:t>
      </w:r>
      <w:r w:rsidR="00BC05D0">
        <w:t xml:space="preserve">. The change </w:t>
      </w:r>
      <w:r w:rsidR="00767B85">
        <w:t xml:space="preserve">process </w:t>
      </w:r>
      <w:r w:rsidR="005C3755">
        <w:t xml:space="preserve">to remove validation </w:t>
      </w:r>
      <w:r w:rsidR="003779FF">
        <w:t>on uncorrected read for</w:t>
      </w:r>
      <w:r w:rsidR="005C3755">
        <w:t xml:space="preserve"> class 1 and 2 as </w:t>
      </w:r>
      <w:r w:rsidR="00BC05D0">
        <w:t>currently</w:t>
      </w:r>
      <w:r w:rsidR="0079796D">
        <w:t xml:space="preserve"> these are</w:t>
      </w:r>
      <w:r w:rsidR="00BC05D0">
        <w:t xml:space="preserve"> </w:t>
      </w:r>
      <w:r w:rsidR="005C3755">
        <w:t xml:space="preserve">not </w:t>
      </w:r>
      <w:r w:rsidR="0079796D">
        <w:t>utilised but are resulting in</w:t>
      </w:r>
      <w:r w:rsidR="00BC05D0">
        <w:t xml:space="preserve"> </w:t>
      </w:r>
      <w:r w:rsidR="00B5366A">
        <w:t>rejections</w:t>
      </w:r>
      <w:r w:rsidR="00BC05D0">
        <w:t>.</w:t>
      </w:r>
    </w:p>
    <w:p w14:paraId="5BA8246F" w14:textId="77777777" w:rsidR="00BC05D0" w:rsidRDefault="00BC05D0" w:rsidP="000A27BA">
      <w:pPr>
        <w:spacing w:after="0"/>
        <w:ind w:left="720"/>
      </w:pPr>
    </w:p>
    <w:p w14:paraId="4FA62634" w14:textId="31F7AC8B" w:rsidR="00BC05D0" w:rsidRDefault="00BC05D0" w:rsidP="00BC05D0">
      <w:pPr>
        <w:pStyle w:val="Default"/>
        <w:ind w:left="720"/>
        <w:rPr>
          <w:rFonts w:eastAsiaTheme="minorHAnsi"/>
          <w:sz w:val="20"/>
          <w:szCs w:val="20"/>
          <w:lang w:eastAsia="en-US"/>
        </w:rPr>
      </w:pPr>
      <w:r>
        <w:rPr>
          <w:rFonts w:eastAsiaTheme="minorHAnsi"/>
          <w:sz w:val="20"/>
          <w:szCs w:val="20"/>
          <w:lang w:eastAsia="en-US"/>
        </w:rPr>
        <w:t>SH talked DSG through Appendix One, which indicates that this Change Proposal has a prioritisation score of 32%. PO confirmed DSG are happy with the scoring.</w:t>
      </w:r>
    </w:p>
    <w:p w14:paraId="71239711" w14:textId="34146EE9" w:rsidR="005C3755" w:rsidRDefault="005C3755" w:rsidP="000A27BA">
      <w:pPr>
        <w:spacing w:after="0"/>
        <w:ind w:left="720"/>
      </w:pPr>
    </w:p>
    <w:p w14:paraId="01060A60" w14:textId="63167F6E" w:rsidR="0008341E" w:rsidRDefault="0008341E" w:rsidP="0008341E">
      <w:pPr>
        <w:ind w:left="720"/>
        <w:rPr>
          <w:b/>
          <w:i/>
          <w:color w:val="3E5AA8" w:themeColor="accent1"/>
          <w:sz w:val="24"/>
          <w:szCs w:val="24"/>
          <w:u w:val="single"/>
        </w:rPr>
      </w:pPr>
      <w:r w:rsidRPr="005515E1">
        <w:rPr>
          <w:rStyle w:val="IntenseEmphasis"/>
          <w:sz w:val="24"/>
          <w:szCs w:val="24"/>
          <w:u w:val="single"/>
        </w:rPr>
        <w:t xml:space="preserve">6c. </w:t>
      </w:r>
      <w:r w:rsidRPr="005515E1">
        <w:rPr>
          <w:b/>
          <w:i/>
          <w:color w:val="3E5AA8" w:themeColor="accent1"/>
          <w:sz w:val="24"/>
          <w:szCs w:val="24"/>
          <w:u w:val="single"/>
        </w:rPr>
        <w:t>XRN4869 - DC Exit Programme</w:t>
      </w:r>
    </w:p>
    <w:p w14:paraId="7D676DE5" w14:textId="03EFDAD0" w:rsidR="005C3755" w:rsidRPr="005C3755" w:rsidRDefault="005C3755" w:rsidP="0008341E">
      <w:pPr>
        <w:ind w:left="720"/>
        <w:rPr>
          <w:rFonts w:cs="Arial"/>
          <w:sz w:val="20"/>
          <w:szCs w:val="20"/>
        </w:rPr>
      </w:pPr>
      <w:r w:rsidRPr="005C3755">
        <w:rPr>
          <w:sz w:val="20"/>
          <w:szCs w:val="20"/>
        </w:rPr>
        <w:t>Removed</w:t>
      </w:r>
    </w:p>
    <w:p w14:paraId="18807E57" w14:textId="77777777" w:rsidR="00B5366A" w:rsidRDefault="00B5366A" w:rsidP="00B5366A">
      <w:pPr>
        <w:ind w:left="720"/>
        <w:rPr>
          <w:rStyle w:val="IntenseEmphasis"/>
          <w:sz w:val="24"/>
          <w:szCs w:val="24"/>
          <w:u w:val="single"/>
        </w:rPr>
      </w:pPr>
    </w:p>
    <w:p w14:paraId="147B852F" w14:textId="77777777" w:rsidR="00B5366A" w:rsidRDefault="00B5366A" w:rsidP="00B5366A">
      <w:pPr>
        <w:ind w:left="720"/>
        <w:rPr>
          <w:rStyle w:val="IntenseEmphasis"/>
          <w:sz w:val="24"/>
          <w:szCs w:val="24"/>
          <w:u w:val="single"/>
        </w:rPr>
      </w:pPr>
    </w:p>
    <w:p w14:paraId="16878085" w14:textId="77777777" w:rsidR="00B5366A" w:rsidRDefault="00B5366A" w:rsidP="00B5366A">
      <w:pPr>
        <w:ind w:left="720"/>
        <w:rPr>
          <w:b/>
          <w:i/>
          <w:color w:val="3E5AA8" w:themeColor="accent1"/>
          <w:sz w:val="24"/>
          <w:szCs w:val="24"/>
          <w:u w:val="single"/>
        </w:rPr>
      </w:pPr>
      <w:r w:rsidRPr="005515E1">
        <w:rPr>
          <w:rStyle w:val="IntenseEmphasis"/>
          <w:sz w:val="24"/>
          <w:szCs w:val="24"/>
          <w:u w:val="single"/>
        </w:rPr>
        <w:lastRenderedPageBreak/>
        <w:t xml:space="preserve">6d. </w:t>
      </w:r>
      <w:r w:rsidRPr="005515E1">
        <w:rPr>
          <w:b/>
          <w:i/>
          <w:color w:val="3E5AA8" w:themeColor="accent1"/>
          <w:sz w:val="24"/>
          <w:szCs w:val="24"/>
          <w:u w:val="single"/>
        </w:rPr>
        <w:t>XRN4871 - Modification 0665 – Changes to Ratchet Regime</w:t>
      </w:r>
    </w:p>
    <w:p w14:paraId="675A2A8F" w14:textId="77777777" w:rsidR="00B5366A" w:rsidRPr="00533968" w:rsidRDefault="00B5366A" w:rsidP="00B5366A">
      <w:pPr>
        <w:spacing w:after="0"/>
        <w:ind w:left="720"/>
        <w:rPr>
          <w:sz w:val="20"/>
          <w:szCs w:val="20"/>
        </w:rPr>
      </w:pPr>
      <w:r w:rsidRPr="00533968">
        <w:rPr>
          <w:sz w:val="20"/>
          <w:szCs w:val="20"/>
        </w:rPr>
        <w:t>David Addison (DA) explained that while going through mod process Ofgem said this needs to be in place by winter 2019 and the Reps reiterated this point.  Change Managers will be reluctant to change the scoped releases, so we are exploring the option of July MR.  To put in MR, DA advised there will be no file format changes however there will inevitably have to be changes in Shippers organisation.  This will be due to rejection codes which may not be clear what basis it is rejected on.  DA is presenting to DSG early and working internally on solutions in the next 2 weeks due to timescales.  DA will send an extraordinary change pack out by Wednesday 20</w:t>
      </w:r>
      <w:r w:rsidRPr="00533968">
        <w:rPr>
          <w:sz w:val="20"/>
          <w:szCs w:val="20"/>
          <w:vertAlign w:val="superscript"/>
        </w:rPr>
        <w:t>th</w:t>
      </w:r>
      <w:r w:rsidRPr="00533968">
        <w:rPr>
          <w:sz w:val="20"/>
          <w:szCs w:val="20"/>
        </w:rPr>
        <w:t xml:space="preserve"> stating there will be only one solution in each case.  DA went through the slides highlighting point 4 on slide 40 being a BAU process. MOD0665 introduces a lesser Ratchet Charge so we would have to come up with how to notify you. Also have a means </w:t>
      </w:r>
      <w:proofErr w:type="spellStart"/>
      <w:r w:rsidRPr="00533968">
        <w:rPr>
          <w:sz w:val="20"/>
          <w:szCs w:val="20"/>
        </w:rPr>
        <w:t>on</w:t>
      </w:r>
      <w:proofErr w:type="spellEnd"/>
      <w:r w:rsidRPr="00533968">
        <w:rPr>
          <w:sz w:val="20"/>
          <w:szCs w:val="20"/>
        </w:rPr>
        <w:t xml:space="preserve"> controlling a sensitive load on a new class on class 1 read.  This flag is a new class 1 requirement.  There is Code to use, however no support to give out. CDSP obligated to inform shippers by email. DA stated stating that we are progressing on basis that no external impacts, however is open to change if there are other options DSG can give.</w:t>
      </w:r>
    </w:p>
    <w:p w14:paraId="091F8B4A" w14:textId="77777777" w:rsidR="00B5366A" w:rsidRPr="00533968" w:rsidRDefault="00B5366A" w:rsidP="00B5366A">
      <w:pPr>
        <w:spacing w:after="0"/>
        <w:ind w:left="720"/>
        <w:rPr>
          <w:sz w:val="20"/>
          <w:szCs w:val="20"/>
        </w:rPr>
      </w:pPr>
      <w:r w:rsidRPr="00533968">
        <w:rPr>
          <w:sz w:val="20"/>
          <w:szCs w:val="20"/>
        </w:rPr>
        <w:t>DA went through slide 41-44.  Looking to exclude DES and process through consequential.  We propose to reject stuff coming in and apply rejection, however customer changes will recognise so this is the changes that may need to be applied to the systems.</w:t>
      </w:r>
    </w:p>
    <w:p w14:paraId="1A2F5979" w14:textId="6D4F5D2F" w:rsidR="00B5366A" w:rsidRPr="00533968" w:rsidRDefault="00B5366A" w:rsidP="00B5366A">
      <w:pPr>
        <w:spacing w:after="0"/>
        <w:ind w:left="720"/>
        <w:rPr>
          <w:sz w:val="20"/>
          <w:szCs w:val="20"/>
        </w:rPr>
      </w:pPr>
      <w:r w:rsidRPr="00533968">
        <w:rPr>
          <w:sz w:val="20"/>
          <w:szCs w:val="20"/>
        </w:rPr>
        <w:t xml:space="preserve">Looking through the code for </w:t>
      </w:r>
      <w:r>
        <w:rPr>
          <w:sz w:val="20"/>
          <w:szCs w:val="20"/>
        </w:rPr>
        <w:t>outs</w:t>
      </w:r>
      <w:r w:rsidRPr="00533968">
        <w:rPr>
          <w:sz w:val="20"/>
          <w:szCs w:val="20"/>
        </w:rPr>
        <w:t xml:space="preserve">tanding Offers, </w:t>
      </w:r>
      <w:r>
        <w:rPr>
          <w:sz w:val="20"/>
          <w:szCs w:val="20"/>
        </w:rPr>
        <w:t>0</w:t>
      </w:r>
      <w:r w:rsidRPr="00533968">
        <w:rPr>
          <w:sz w:val="20"/>
          <w:szCs w:val="20"/>
        </w:rPr>
        <w:t xml:space="preserve">665 doesn’t </w:t>
      </w:r>
      <w:r>
        <w:rPr>
          <w:sz w:val="20"/>
          <w:szCs w:val="20"/>
        </w:rPr>
        <w:t>explicitly</w:t>
      </w:r>
      <w:r>
        <w:rPr>
          <w:sz w:val="20"/>
          <w:szCs w:val="20"/>
        </w:rPr>
        <w:t xml:space="preserve"> </w:t>
      </w:r>
      <w:r w:rsidRPr="00533968">
        <w:rPr>
          <w:sz w:val="20"/>
          <w:szCs w:val="20"/>
        </w:rPr>
        <w:t>allow us to cancel offers or confirmations</w:t>
      </w:r>
      <w:r>
        <w:rPr>
          <w:sz w:val="20"/>
          <w:szCs w:val="20"/>
        </w:rPr>
        <w:t>, but DA will assess whether this is an option</w:t>
      </w:r>
      <w:r>
        <w:rPr>
          <w:sz w:val="20"/>
          <w:szCs w:val="20"/>
        </w:rPr>
        <w:t xml:space="preserve"> </w:t>
      </w:r>
      <w:r w:rsidRPr="00533968">
        <w:rPr>
          <w:sz w:val="20"/>
          <w:szCs w:val="20"/>
        </w:rPr>
        <w:t xml:space="preserve">Very short timescale and possible that a Shipper may have gone through the process of offer and would be preferable to reject the offer.  </w:t>
      </w:r>
      <w:proofErr w:type="gramStart"/>
      <w:r w:rsidRPr="00533968">
        <w:rPr>
          <w:sz w:val="20"/>
          <w:szCs w:val="20"/>
        </w:rPr>
        <w:t>DA to confirm in the change pack.</w:t>
      </w:r>
      <w:proofErr w:type="gramEnd"/>
      <w:r w:rsidRPr="00533968">
        <w:rPr>
          <w:sz w:val="20"/>
          <w:szCs w:val="20"/>
        </w:rPr>
        <w:t xml:space="preserve"> </w:t>
      </w:r>
    </w:p>
    <w:p w14:paraId="2588244A" w14:textId="77777777" w:rsidR="00B5366A" w:rsidRPr="00533968" w:rsidRDefault="00B5366A" w:rsidP="00B5366A">
      <w:pPr>
        <w:spacing w:after="0"/>
        <w:ind w:left="720"/>
        <w:rPr>
          <w:sz w:val="20"/>
          <w:szCs w:val="20"/>
        </w:rPr>
      </w:pPr>
      <w:r w:rsidRPr="00533968">
        <w:rPr>
          <w:sz w:val="20"/>
          <w:szCs w:val="20"/>
        </w:rPr>
        <w:t>Ratchet charge is currently ZRA</w:t>
      </w:r>
      <w:r>
        <w:rPr>
          <w:sz w:val="20"/>
          <w:szCs w:val="20"/>
        </w:rPr>
        <w:t xml:space="preserve"> and</w:t>
      </w:r>
      <w:r w:rsidRPr="00533968">
        <w:rPr>
          <w:sz w:val="20"/>
          <w:szCs w:val="20"/>
        </w:rPr>
        <w:t xml:space="preserve"> SRA in CAZ invoice.  Planning to reuse </w:t>
      </w:r>
      <w:r>
        <w:rPr>
          <w:sz w:val="20"/>
          <w:szCs w:val="20"/>
        </w:rPr>
        <w:t xml:space="preserve">these </w:t>
      </w:r>
      <w:r w:rsidRPr="00533968">
        <w:rPr>
          <w:sz w:val="20"/>
          <w:szCs w:val="20"/>
        </w:rPr>
        <w:t>charges</w:t>
      </w:r>
      <w:r>
        <w:rPr>
          <w:sz w:val="20"/>
          <w:szCs w:val="20"/>
        </w:rPr>
        <w:t xml:space="preserve">, but there is a </w:t>
      </w:r>
      <w:r w:rsidRPr="00533968">
        <w:rPr>
          <w:sz w:val="20"/>
          <w:szCs w:val="20"/>
        </w:rPr>
        <w:t>new ratchet charge for class 2 includes a Ratchet charge for E</w:t>
      </w:r>
      <w:r>
        <w:rPr>
          <w:sz w:val="20"/>
          <w:szCs w:val="20"/>
        </w:rPr>
        <w:t>CN</w:t>
      </w:r>
      <w:r w:rsidRPr="00533968">
        <w:rPr>
          <w:sz w:val="20"/>
          <w:szCs w:val="20"/>
        </w:rPr>
        <w:t>.  Class 1 doesn’t</w:t>
      </w:r>
      <w:r>
        <w:rPr>
          <w:sz w:val="20"/>
          <w:szCs w:val="20"/>
        </w:rPr>
        <w:t xml:space="preserve"> have this equivalent.</w:t>
      </w:r>
      <w:r w:rsidRPr="00533968">
        <w:rPr>
          <w:sz w:val="20"/>
          <w:szCs w:val="20"/>
        </w:rPr>
        <w:t xml:space="preserve"> </w:t>
      </w:r>
    </w:p>
    <w:p w14:paraId="72E50099" w14:textId="77777777" w:rsidR="00B5366A" w:rsidRPr="00533968" w:rsidRDefault="00B5366A" w:rsidP="00B5366A">
      <w:pPr>
        <w:spacing w:after="0"/>
        <w:ind w:left="720"/>
        <w:rPr>
          <w:sz w:val="20"/>
          <w:szCs w:val="20"/>
        </w:rPr>
      </w:pPr>
      <w:r w:rsidRPr="00533968">
        <w:rPr>
          <w:sz w:val="20"/>
          <w:szCs w:val="20"/>
        </w:rPr>
        <w:t>DA summarised and that an Extraordinary Change pack will be out by Wednesday. DSG agreed to a shortened timescale for Reps and to close out comments on 26</w:t>
      </w:r>
      <w:r w:rsidRPr="00533968">
        <w:rPr>
          <w:sz w:val="20"/>
          <w:szCs w:val="20"/>
          <w:vertAlign w:val="superscript"/>
        </w:rPr>
        <w:t>th</w:t>
      </w:r>
      <w:r w:rsidRPr="00533968">
        <w:rPr>
          <w:sz w:val="20"/>
          <w:szCs w:val="20"/>
        </w:rPr>
        <w:t>/27</w:t>
      </w:r>
      <w:r w:rsidRPr="00533968">
        <w:rPr>
          <w:sz w:val="20"/>
          <w:szCs w:val="20"/>
          <w:vertAlign w:val="superscript"/>
        </w:rPr>
        <w:t>th</w:t>
      </w:r>
      <w:r w:rsidRPr="00533968">
        <w:rPr>
          <w:sz w:val="20"/>
          <w:szCs w:val="20"/>
        </w:rPr>
        <w:t xml:space="preserve"> March. </w:t>
      </w:r>
    </w:p>
    <w:p w14:paraId="5654E5FE" w14:textId="77777777" w:rsidR="00B5366A" w:rsidRDefault="00B5366A" w:rsidP="00B5366A">
      <w:pPr>
        <w:spacing w:after="0"/>
      </w:pPr>
    </w:p>
    <w:p w14:paraId="12081738" w14:textId="77777777" w:rsidR="00B5366A" w:rsidRPr="00533968" w:rsidRDefault="00B5366A" w:rsidP="00B5366A">
      <w:pPr>
        <w:rPr>
          <w:b/>
          <w:sz w:val="20"/>
          <w:szCs w:val="20"/>
        </w:rPr>
      </w:pPr>
      <w:r w:rsidRPr="00533968">
        <w:rPr>
          <w:b/>
          <w:sz w:val="20"/>
          <w:szCs w:val="20"/>
        </w:rPr>
        <w:t xml:space="preserve">ACTION: DSG to </w:t>
      </w:r>
      <w:r>
        <w:rPr>
          <w:b/>
          <w:sz w:val="20"/>
          <w:szCs w:val="20"/>
        </w:rPr>
        <w:t xml:space="preserve">respond to the Extraordinary Change Pack for </w:t>
      </w:r>
      <w:r w:rsidRPr="00533968">
        <w:rPr>
          <w:b/>
          <w:sz w:val="20"/>
          <w:szCs w:val="20"/>
        </w:rPr>
        <w:t>RN4871 - Modification 0665 – Changes to Ratchet Regime</w:t>
      </w:r>
    </w:p>
    <w:p w14:paraId="3F6BAAB2" w14:textId="77777777" w:rsidR="0008341E" w:rsidRDefault="0008341E" w:rsidP="0008341E">
      <w:pPr>
        <w:ind w:left="720"/>
        <w:rPr>
          <w:rStyle w:val="IntenseEmphasis"/>
          <w:sz w:val="24"/>
          <w:szCs w:val="24"/>
          <w:u w:val="single"/>
        </w:rPr>
      </w:pPr>
      <w:r w:rsidRPr="005515E1">
        <w:rPr>
          <w:rStyle w:val="IntenseEmphasis"/>
          <w:sz w:val="24"/>
          <w:szCs w:val="24"/>
          <w:u w:val="single"/>
        </w:rPr>
        <w:t xml:space="preserve">6e. </w:t>
      </w:r>
      <w:r w:rsidRPr="005515E1">
        <w:rPr>
          <w:b/>
          <w:i/>
          <w:color w:val="3E5AA8" w:themeColor="accent1"/>
          <w:sz w:val="24"/>
          <w:szCs w:val="24"/>
          <w:u w:val="single"/>
        </w:rPr>
        <w:t>XRN4876 - Changes to PARR reporting – provide further data to PAFA to aid analysis of performance reporting</w:t>
      </w:r>
      <w:r w:rsidRPr="005515E1">
        <w:rPr>
          <w:rStyle w:val="IntenseEmphasis"/>
          <w:sz w:val="24"/>
          <w:szCs w:val="24"/>
          <w:u w:val="single"/>
        </w:rPr>
        <w:t xml:space="preserve"> </w:t>
      </w:r>
    </w:p>
    <w:p w14:paraId="14B46CDF" w14:textId="5F87DEC0" w:rsidR="005C3755" w:rsidRPr="005C3755" w:rsidRDefault="005C3755" w:rsidP="005C3755">
      <w:pPr>
        <w:ind w:left="720"/>
        <w:rPr>
          <w:rStyle w:val="IntenseEmphasis"/>
          <w:rFonts w:cs="Arial"/>
          <w:b w:val="0"/>
          <w:bCs w:val="0"/>
          <w:i w:val="0"/>
          <w:iCs w:val="0"/>
          <w:color w:val="auto"/>
          <w:sz w:val="20"/>
          <w:szCs w:val="20"/>
        </w:rPr>
      </w:pPr>
      <w:r w:rsidRPr="005C3755">
        <w:rPr>
          <w:sz w:val="20"/>
          <w:szCs w:val="20"/>
        </w:rPr>
        <w:t>Removed</w:t>
      </w:r>
    </w:p>
    <w:p w14:paraId="40C77091" w14:textId="4961A45C" w:rsidR="0008341E" w:rsidRPr="005515E1" w:rsidRDefault="0008341E" w:rsidP="0008341E">
      <w:pPr>
        <w:ind w:left="720"/>
        <w:rPr>
          <w:rFonts w:cs="Arial"/>
          <w:b/>
          <w:i/>
          <w:color w:val="3E5AA8" w:themeColor="accent1"/>
          <w:sz w:val="24"/>
          <w:szCs w:val="24"/>
          <w:u w:val="single"/>
        </w:rPr>
      </w:pPr>
      <w:r w:rsidRPr="005515E1">
        <w:rPr>
          <w:rStyle w:val="IntenseEmphasis"/>
          <w:sz w:val="24"/>
          <w:szCs w:val="24"/>
          <w:u w:val="single"/>
        </w:rPr>
        <w:t xml:space="preserve">6f. </w:t>
      </w:r>
      <w:r w:rsidRPr="005515E1">
        <w:rPr>
          <w:b/>
          <w:i/>
          <w:color w:val="3E5AA8" w:themeColor="accent1"/>
          <w:sz w:val="24"/>
          <w:szCs w:val="24"/>
          <w:u w:val="single"/>
        </w:rPr>
        <w:t>XRN4850 - Notification of Customer contact details to Transporters</w:t>
      </w:r>
    </w:p>
    <w:p w14:paraId="398C59CC" w14:textId="7C887D65" w:rsidR="00C066DD" w:rsidRDefault="00C066DD" w:rsidP="00C066DD">
      <w:pPr>
        <w:autoSpaceDE w:val="0"/>
        <w:autoSpaceDN w:val="0"/>
        <w:adjustRightInd w:val="0"/>
        <w:spacing w:after="0" w:line="240" w:lineRule="auto"/>
        <w:ind w:left="720"/>
        <w:jc w:val="both"/>
        <w:rPr>
          <w:rFonts w:eastAsiaTheme="minorHAnsi"/>
          <w:sz w:val="20"/>
          <w:szCs w:val="20"/>
          <w:lang w:eastAsia="en-US"/>
        </w:rPr>
      </w:pPr>
      <w:r>
        <w:rPr>
          <w:rFonts w:eastAsiaTheme="minorHAnsi"/>
          <w:sz w:val="20"/>
          <w:szCs w:val="20"/>
          <w:lang w:eastAsia="en-US"/>
        </w:rPr>
        <w:t xml:space="preserve">Ellie Rogers (ER) presented this Change Proposal to DSG. ER stated this change was sent out for initial </w:t>
      </w:r>
      <w:r w:rsidRPr="0014289B">
        <w:rPr>
          <w:rFonts w:eastAsiaTheme="minorHAnsi"/>
          <w:sz w:val="20"/>
          <w:szCs w:val="20"/>
          <w:lang w:eastAsia="en-US"/>
        </w:rPr>
        <w:t xml:space="preserve">consultation at the February ChMC meeting.  ER gave an overview of the change </w:t>
      </w:r>
      <w:r>
        <w:rPr>
          <w:rFonts w:eastAsiaTheme="minorHAnsi"/>
          <w:sz w:val="20"/>
          <w:szCs w:val="20"/>
          <w:lang w:eastAsia="en-US"/>
        </w:rPr>
        <w:t xml:space="preserve">which </w:t>
      </w:r>
      <w:r w:rsidRPr="0014289B">
        <w:rPr>
          <w:rFonts w:eastAsiaTheme="minorHAnsi"/>
          <w:sz w:val="20"/>
          <w:szCs w:val="20"/>
          <w:lang w:eastAsia="en-US"/>
        </w:rPr>
        <w:t xml:space="preserve">seeks to </w:t>
      </w:r>
      <w:r>
        <w:rPr>
          <w:rFonts w:eastAsiaTheme="minorHAnsi"/>
          <w:sz w:val="20"/>
          <w:szCs w:val="20"/>
          <w:lang w:eastAsia="en-US"/>
        </w:rPr>
        <w:t>receive</w:t>
      </w:r>
      <w:r w:rsidRPr="0014289B">
        <w:rPr>
          <w:rFonts w:eastAsiaTheme="minorHAnsi"/>
          <w:sz w:val="20"/>
          <w:szCs w:val="20"/>
          <w:lang w:eastAsia="en-US"/>
        </w:rPr>
        <w:t xml:space="preserve"> </w:t>
      </w:r>
      <w:r>
        <w:rPr>
          <w:rFonts w:eastAsiaTheme="minorHAnsi"/>
          <w:sz w:val="20"/>
          <w:szCs w:val="20"/>
          <w:lang w:eastAsia="en-US"/>
        </w:rPr>
        <w:t>end custome</w:t>
      </w:r>
      <w:r w:rsidRPr="0014289B">
        <w:rPr>
          <w:rFonts w:eastAsiaTheme="minorHAnsi"/>
          <w:sz w:val="20"/>
          <w:szCs w:val="20"/>
          <w:lang w:eastAsia="en-US"/>
        </w:rPr>
        <w:t>r contact details</w:t>
      </w:r>
      <w:r>
        <w:rPr>
          <w:rFonts w:eastAsiaTheme="minorHAnsi"/>
          <w:sz w:val="20"/>
          <w:szCs w:val="20"/>
          <w:lang w:eastAsia="en-US"/>
        </w:rPr>
        <w:t xml:space="preserve"> from Suppliers</w:t>
      </w:r>
      <w:r w:rsidRPr="0014289B">
        <w:rPr>
          <w:rFonts w:eastAsiaTheme="minorHAnsi"/>
          <w:sz w:val="20"/>
          <w:szCs w:val="20"/>
          <w:lang w:eastAsia="en-US"/>
        </w:rPr>
        <w:t xml:space="preserve"> to the </w:t>
      </w:r>
      <w:proofErr w:type="gramStart"/>
      <w:r w:rsidRPr="0014289B">
        <w:rPr>
          <w:rFonts w:eastAsiaTheme="minorHAnsi"/>
          <w:sz w:val="20"/>
          <w:szCs w:val="20"/>
          <w:lang w:eastAsia="en-US"/>
        </w:rPr>
        <w:t xml:space="preserve">CDSP </w:t>
      </w:r>
      <w:r w:rsidRPr="00232FD9">
        <w:rPr>
          <w:rFonts w:cs="Arial"/>
          <w:b/>
          <w:i/>
          <w:iCs/>
          <w:sz w:val="20"/>
          <w:szCs w:val="20"/>
        </w:rPr>
        <w:t xml:space="preserve"> </w:t>
      </w:r>
      <w:r w:rsidRPr="00232FD9">
        <w:rPr>
          <w:rFonts w:cs="Arial"/>
          <w:iCs/>
          <w:sz w:val="20"/>
          <w:szCs w:val="20"/>
        </w:rPr>
        <w:t>to</w:t>
      </w:r>
      <w:proofErr w:type="gramEnd"/>
      <w:r w:rsidRPr="00232FD9">
        <w:rPr>
          <w:rFonts w:cs="Arial"/>
          <w:i/>
          <w:iCs/>
          <w:sz w:val="20"/>
          <w:szCs w:val="20"/>
        </w:rPr>
        <w:t xml:space="preserve"> </w:t>
      </w:r>
      <w:r w:rsidRPr="00232FD9">
        <w:rPr>
          <w:rFonts w:cs="Arial"/>
          <w:bCs/>
          <w:sz w:val="20"/>
          <w:szCs w:val="20"/>
          <w:lang w:eastAsia="en-US"/>
        </w:rPr>
        <w:t>host</w:t>
      </w:r>
      <w:r w:rsidRPr="00902B47">
        <w:rPr>
          <w:rFonts w:cs="Arial"/>
          <w:bCs/>
          <w:sz w:val="20"/>
          <w:szCs w:val="20"/>
          <w:lang w:eastAsia="en-US"/>
        </w:rPr>
        <w:t xml:space="preserve"> in a secure area where </w:t>
      </w:r>
      <w:r w:rsidRPr="00232FD9">
        <w:rPr>
          <w:rFonts w:cs="Arial"/>
          <w:bCs/>
          <w:sz w:val="20"/>
          <w:szCs w:val="20"/>
          <w:lang w:eastAsia="en-US"/>
        </w:rPr>
        <w:t>DNs and IGTs can access this information via an Application Programming Interface (API)</w:t>
      </w:r>
      <w:r w:rsidRPr="0014289B">
        <w:rPr>
          <w:rFonts w:eastAsiaTheme="minorHAnsi"/>
          <w:sz w:val="20"/>
          <w:szCs w:val="20"/>
          <w:lang w:eastAsia="en-US"/>
        </w:rPr>
        <w:t xml:space="preserve"> to allow </w:t>
      </w:r>
      <w:r w:rsidRPr="00232FD9">
        <w:rPr>
          <w:rFonts w:eastAsia="Cambria" w:cs="Arial"/>
          <w:sz w:val="20"/>
          <w:szCs w:val="20"/>
          <w:lang w:val="en-US" w:eastAsia="en-US"/>
        </w:rPr>
        <w:t>Transporters to use this data to proactively contact customers concerning disruptive events impacting on that customer’s gas supply</w:t>
      </w:r>
      <w:r>
        <w:rPr>
          <w:rFonts w:eastAsiaTheme="minorHAnsi"/>
          <w:sz w:val="20"/>
          <w:szCs w:val="20"/>
          <w:lang w:eastAsia="en-US"/>
        </w:rPr>
        <w:t xml:space="preserve">. It was highlighted that the change will go back to ChMC for funding confirmation as  initially Service Area 13 was proposed which is 100% DN funded. However DNs and IGTs are the beneficiaries of the change therefore it was highlighted that it should be jointly funded by both Users hence being proposed to move to Service Area 16 </w:t>
      </w:r>
    </w:p>
    <w:p w14:paraId="585DCCB6" w14:textId="77777777" w:rsidR="00C066DD" w:rsidRDefault="00C066DD" w:rsidP="00C066DD">
      <w:pPr>
        <w:pStyle w:val="Default"/>
        <w:ind w:left="720"/>
        <w:rPr>
          <w:rFonts w:eastAsiaTheme="minorHAnsi"/>
          <w:sz w:val="20"/>
          <w:szCs w:val="20"/>
          <w:lang w:eastAsia="en-US"/>
        </w:rPr>
      </w:pPr>
      <w:r>
        <w:rPr>
          <w:rFonts w:eastAsiaTheme="minorHAnsi"/>
          <w:sz w:val="20"/>
          <w:szCs w:val="20"/>
          <w:lang w:eastAsia="en-US"/>
        </w:rPr>
        <w:t xml:space="preserve">It was noted that a SPAA Change Proposal has been raised (SCP443) which seeks to mandate Suppliers to provide the end customer details to the CDSP for this purpose. </w:t>
      </w:r>
    </w:p>
    <w:p w14:paraId="218347A6" w14:textId="77777777" w:rsidR="00C066DD" w:rsidRDefault="00C066DD" w:rsidP="00C066DD">
      <w:pPr>
        <w:spacing w:after="0"/>
        <w:ind w:left="720"/>
        <w:rPr>
          <w:sz w:val="20"/>
          <w:szCs w:val="20"/>
        </w:rPr>
      </w:pPr>
    </w:p>
    <w:p w14:paraId="44606380" w14:textId="77777777" w:rsidR="00C066DD" w:rsidRDefault="00C066DD" w:rsidP="00C066DD">
      <w:pPr>
        <w:spacing w:after="0"/>
        <w:ind w:left="720"/>
        <w:rPr>
          <w:sz w:val="20"/>
          <w:szCs w:val="20"/>
        </w:rPr>
      </w:pPr>
      <w:r>
        <w:rPr>
          <w:sz w:val="20"/>
          <w:szCs w:val="20"/>
        </w:rPr>
        <w:lastRenderedPageBreak/>
        <w:t xml:space="preserve">A question was asked about how any changes to file formats could be affected by CSS consequential change. It was noted that the change will consider the file format changes planned for CSS in order to prevent any duplication of work. </w:t>
      </w:r>
    </w:p>
    <w:p w14:paraId="40D6082E" w14:textId="77777777" w:rsidR="00C066DD" w:rsidRDefault="00C066DD" w:rsidP="00C066DD">
      <w:pPr>
        <w:pStyle w:val="Default"/>
        <w:ind w:left="720"/>
        <w:rPr>
          <w:rFonts w:eastAsiaTheme="minorHAnsi"/>
          <w:sz w:val="20"/>
          <w:szCs w:val="20"/>
          <w:lang w:eastAsia="en-US"/>
        </w:rPr>
      </w:pPr>
    </w:p>
    <w:p w14:paraId="6E04AF04" w14:textId="77777777" w:rsidR="00C066DD" w:rsidRDefault="00C066DD" w:rsidP="00C066DD">
      <w:pPr>
        <w:pStyle w:val="Default"/>
        <w:ind w:left="720"/>
        <w:rPr>
          <w:rFonts w:eastAsiaTheme="minorHAnsi"/>
          <w:sz w:val="20"/>
          <w:szCs w:val="20"/>
          <w:lang w:eastAsia="en-US"/>
        </w:rPr>
      </w:pPr>
      <w:r>
        <w:rPr>
          <w:rFonts w:eastAsiaTheme="minorHAnsi"/>
          <w:sz w:val="20"/>
          <w:szCs w:val="20"/>
          <w:lang w:eastAsia="en-US"/>
        </w:rPr>
        <w:t>ER talked DSG through Appendix One, which indicates that this Change Proposal has a prioritisation score of 33%. PO confirmed DSG are happy with the scoring but it was questioned whether this should be higher considering it is dealing with end customer details and notifications.</w:t>
      </w:r>
    </w:p>
    <w:p w14:paraId="44BB1248" w14:textId="77777777" w:rsidR="00C066DD" w:rsidRDefault="00C066DD" w:rsidP="00C066DD">
      <w:pPr>
        <w:pStyle w:val="Default"/>
        <w:ind w:left="720"/>
        <w:rPr>
          <w:rFonts w:eastAsiaTheme="minorHAnsi"/>
          <w:sz w:val="20"/>
          <w:szCs w:val="20"/>
          <w:lang w:eastAsia="en-US"/>
        </w:rPr>
      </w:pPr>
    </w:p>
    <w:p w14:paraId="57B9284D" w14:textId="77777777" w:rsidR="00C066DD" w:rsidRDefault="00C066DD" w:rsidP="00C066DD">
      <w:pPr>
        <w:spacing w:after="0"/>
        <w:ind w:left="720"/>
        <w:rPr>
          <w:sz w:val="20"/>
          <w:szCs w:val="20"/>
        </w:rPr>
      </w:pPr>
      <w:r>
        <w:rPr>
          <w:sz w:val="20"/>
          <w:szCs w:val="20"/>
        </w:rPr>
        <w:t xml:space="preserve">Elly Laurence (EL) queried the scoring whether the vulnerable customer box should be ticked as it is dealing with customer data. ER to make sure this is considered in the data protection assessment but it was confirmed that this change is not seeking to amend any of the existing Priority Service Register (PSR) processes, just enhancing the way DNs and IGTs contact end customer in the event of gas supply disruptions. </w:t>
      </w:r>
    </w:p>
    <w:p w14:paraId="754BEB22" w14:textId="4A69BB6F" w:rsidR="00C066DD" w:rsidRPr="001C7A8D" w:rsidRDefault="00C066DD" w:rsidP="00C066DD">
      <w:pPr>
        <w:spacing w:after="0"/>
        <w:ind w:left="720"/>
        <w:rPr>
          <w:sz w:val="20"/>
          <w:szCs w:val="20"/>
        </w:rPr>
      </w:pPr>
      <w:r w:rsidRPr="001C7A8D">
        <w:rPr>
          <w:sz w:val="20"/>
          <w:szCs w:val="20"/>
        </w:rPr>
        <w:t xml:space="preserve">Shanna Key (SK) queried the information being sent.  ER advised there are 2 </w:t>
      </w:r>
      <w:r>
        <w:rPr>
          <w:sz w:val="20"/>
          <w:szCs w:val="20"/>
        </w:rPr>
        <w:t xml:space="preserve">proposed </w:t>
      </w:r>
      <w:r w:rsidRPr="001C7A8D">
        <w:rPr>
          <w:sz w:val="20"/>
          <w:szCs w:val="20"/>
        </w:rPr>
        <w:t xml:space="preserve">functions </w:t>
      </w:r>
      <w:r>
        <w:rPr>
          <w:sz w:val="20"/>
          <w:szCs w:val="20"/>
        </w:rPr>
        <w:t>the change is requesting</w:t>
      </w:r>
      <w:r w:rsidRPr="001C7A8D">
        <w:rPr>
          <w:sz w:val="20"/>
          <w:szCs w:val="20"/>
        </w:rPr>
        <w:t xml:space="preserve">. </w:t>
      </w:r>
      <w:r>
        <w:rPr>
          <w:sz w:val="20"/>
          <w:szCs w:val="20"/>
        </w:rPr>
        <w:t>The</w:t>
      </w:r>
      <w:r w:rsidRPr="001C7A8D">
        <w:rPr>
          <w:sz w:val="20"/>
          <w:szCs w:val="20"/>
        </w:rPr>
        <w:t xml:space="preserve"> </w:t>
      </w:r>
      <w:r>
        <w:rPr>
          <w:sz w:val="20"/>
          <w:szCs w:val="20"/>
        </w:rPr>
        <w:t>f</w:t>
      </w:r>
      <w:r w:rsidRPr="001C7A8D">
        <w:rPr>
          <w:sz w:val="20"/>
          <w:szCs w:val="20"/>
        </w:rPr>
        <w:t xml:space="preserve">irst is a </w:t>
      </w:r>
      <w:r>
        <w:rPr>
          <w:sz w:val="20"/>
          <w:szCs w:val="20"/>
        </w:rPr>
        <w:t>broad</w:t>
      </w:r>
      <w:r w:rsidRPr="001C7A8D">
        <w:rPr>
          <w:sz w:val="20"/>
          <w:szCs w:val="20"/>
        </w:rPr>
        <w:t xml:space="preserve">casting function where </w:t>
      </w:r>
      <w:r>
        <w:rPr>
          <w:sz w:val="20"/>
          <w:szCs w:val="20"/>
        </w:rPr>
        <w:t xml:space="preserve">the DNs and IGTs will instruct the CDSP to issue a notification and they will see </w:t>
      </w:r>
      <w:r w:rsidRPr="001C7A8D">
        <w:rPr>
          <w:sz w:val="20"/>
          <w:szCs w:val="20"/>
        </w:rPr>
        <w:t>no personal details</w:t>
      </w:r>
      <w:proofErr w:type="gramStart"/>
      <w:r>
        <w:rPr>
          <w:sz w:val="20"/>
          <w:szCs w:val="20"/>
        </w:rPr>
        <w:t>.</w:t>
      </w:r>
      <w:r w:rsidRPr="001C7A8D">
        <w:rPr>
          <w:sz w:val="20"/>
          <w:szCs w:val="20"/>
        </w:rPr>
        <w:t>.</w:t>
      </w:r>
      <w:proofErr w:type="gramEnd"/>
      <w:r w:rsidRPr="001C7A8D">
        <w:rPr>
          <w:sz w:val="20"/>
          <w:szCs w:val="20"/>
        </w:rPr>
        <w:t xml:space="preserve"> </w:t>
      </w:r>
      <w:r>
        <w:rPr>
          <w:sz w:val="20"/>
          <w:szCs w:val="20"/>
        </w:rPr>
        <w:t>The</w:t>
      </w:r>
      <w:r w:rsidRPr="001C7A8D">
        <w:rPr>
          <w:sz w:val="20"/>
          <w:szCs w:val="20"/>
        </w:rPr>
        <w:t xml:space="preserve"> </w:t>
      </w:r>
      <w:r>
        <w:rPr>
          <w:sz w:val="20"/>
          <w:szCs w:val="20"/>
        </w:rPr>
        <w:t>s</w:t>
      </w:r>
      <w:r w:rsidRPr="001C7A8D">
        <w:rPr>
          <w:sz w:val="20"/>
          <w:szCs w:val="20"/>
        </w:rPr>
        <w:t>econd is</w:t>
      </w:r>
      <w:r>
        <w:rPr>
          <w:sz w:val="20"/>
          <w:szCs w:val="20"/>
        </w:rPr>
        <w:t xml:space="preserve"> an extract function </w:t>
      </w:r>
      <w:r w:rsidRPr="001C7A8D">
        <w:rPr>
          <w:sz w:val="20"/>
          <w:szCs w:val="20"/>
        </w:rPr>
        <w:t xml:space="preserve">where </w:t>
      </w:r>
      <w:r>
        <w:rPr>
          <w:sz w:val="20"/>
          <w:szCs w:val="20"/>
        </w:rPr>
        <w:t xml:space="preserve">the DNs or IGTs can request </w:t>
      </w:r>
      <w:r w:rsidRPr="001C7A8D">
        <w:rPr>
          <w:sz w:val="20"/>
          <w:szCs w:val="20"/>
        </w:rPr>
        <w:t>a</w:t>
      </w:r>
      <w:r>
        <w:rPr>
          <w:sz w:val="20"/>
          <w:szCs w:val="20"/>
        </w:rPr>
        <w:t xml:space="preserve"> specific </w:t>
      </w:r>
      <w:r w:rsidRPr="001C7A8D">
        <w:rPr>
          <w:sz w:val="20"/>
          <w:szCs w:val="20"/>
        </w:rPr>
        <w:t xml:space="preserve">customer </w:t>
      </w:r>
      <w:r>
        <w:rPr>
          <w:sz w:val="20"/>
          <w:szCs w:val="20"/>
        </w:rPr>
        <w:t xml:space="preserve">contact </w:t>
      </w:r>
      <w:r w:rsidRPr="001C7A8D">
        <w:rPr>
          <w:sz w:val="20"/>
          <w:szCs w:val="20"/>
        </w:rPr>
        <w:t xml:space="preserve">on a case by case basis.  There will be strict rules as when this will apply and how long they can keep the data for. </w:t>
      </w:r>
    </w:p>
    <w:p w14:paraId="578E0EF6" w14:textId="392E4BE3" w:rsidR="005C3755" w:rsidRDefault="001C7A8D" w:rsidP="005C3755">
      <w:pPr>
        <w:spacing w:after="0"/>
      </w:pPr>
      <w:r>
        <w:t xml:space="preserve">  </w:t>
      </w:r>
    </w:p>
    <w:p w14:paraId="57B5CC98" w14:textId="7B3B06A6" w:rsidR="001C7A8D" w:rsidRPr="000F75AC" w:rsidRDefault="001C7A8D" w:rsidP="00B5366A">
      <w:pPr>
        <w:rPr>
          <w:b/>
          <w:sz w:val="20"/>
          <w:szCs w:val="20"/>
        </w:rPr>
      </w:pPr>
      <w:r w:rsidRPr="000F75AC">
        <w:rPr>
          <w:b/>
          <w:sz w:val="20"/>
          <w:szCs w:val="20"/>
        </w:rPr>
        <w:t>ACTION</w:t>
      </w:r>
      <w:r w:rsidR="000F75AC" w:rsidRPr="000F75AC">
        <w:rPr>
          <w:b/>
          <w:sz w:val="20"/>
          <w:szCs w:val="20"/>
        </w:rPr>
        <w:t>:</w:t>
      </w:r>
      <w:r w:rsidRPr="000F75AC">
        <w:rPr>
          <w:b/>
          <w:sz w:val="20"/>
          <w:szCs w:val="20"/>
        </w:rPr>
        <w:t xml:space="preserve"> PO to look at </w:t>
      </w:r>
      <w:r w:rsidR="000F75AC">
        <w:rPr>
          <w:b/>
          <w:sz w:val="20"/>
          <w:szCs w:val="20"/>
        </w:rPr>
        <w:t xml:space="preserve">how the </w:t>
      </w:r>
      <w:r w:rsidR="002C5718">
        <w:rPr>
          <w:b/>
          <w:sz w:val="20"/>
          <w:szCs w:val="20"/>
        </w:rPr>
        <w:t xml:space="preserve">prioritisation </w:t>
      </w:r>
      <w:r w:rsidR="000F75AC">
        <w:rPr>
          <w:b/>
          <w:sz w:val="20"/>
          <w:szCs w:val="20"/>
        </w:rPr>
        <w:t>scoring is calculated and whether it needs amending.</w:t>
      </w:r>
    </w:p>
    <w:p w14:paraId="6B5A66B3" w14:textId="01F5CB42" w:rsidR="00A00C11" w:rsidRPr="005515E1" w:rsidRDefault="0062369B" w:rsidP="00B5366A">
      <w:pPr>
        <w:rPr>
          <w:rStyle w:val="IntenseEmphasis"/>
          <w:sz w:val="24"/>
          <w:szCs w:val="24"/>
          <w:u w:val="single"/>
        </w:rPr>
      </w:pPr>
      <w:r w:rsidRPr="005515E1">
        <w:rPr>
          <w:rStyle w:val="IntenseEmphasis"/>
          <w:sz w:val="24"/>
          <w:szCs w:val="24"/>
          <w:u w:val="single"/>
        </w:rPr>
        <w:t>7</w:t>
      </w:r>
      <w:r w:rsidR="00A00C11" w:rsidRPr="005515E1">
        <w:rPr>
          <w:rStyle w:val="IntenseEmphasis"/>
          <w:sz w:val="24"/>
          <w:szCs w:val="24"/>
          <w:u w:val="single"/>
        </w:rPr>
        <w:t>. Change Proposal Initial View Representations</w:t>
      </w:r>
    </w:p>
    <w:p w14:paraId="16C8691F" w14:textId="75C20099" w:rsidR="0062369B" w:rsidRPr="005515E1" w:rsidRDefault="00B6223F" w:rsidP="00B6223F">
      <w:pPr>
        <w:ind w:left="720"/>
        <w:rPr>
          <w:rFonts w:cs="Arial"/>
          <w:b/>
          <w:i/>
          <w:color w:val="3E5AA8" w:themeColor="accent1"/>
          <w:sz w:val="24"/>
          <w:szCs w:val="24"/>
          <w:u w:val="single"/>
        </w:rPr>
      </w:pPr>
      <w:r w:rsidRPr="005515E1">
        <w:rPr>
          <w:rStyle w:val="IntenseEmphasis"/>
          <w:sz w:val="24"/>
          <w:szCs w:val="24"/>
          <w:u w:val="single"/>
        </w:rPr>
        <w:t xml:space="preserve">7a. </w:t>
      </w:r>
      <w:r w:rsidRPr="005515E1">
        <w:rPr>
          <w:rFonts w:cs="Arial"/>
          <w:b/>
          <w:i/>
          <w:color w:val="3E5AA8" w:themeColor="accent1"/>
          <w:sz w:val="24"/>
          <w:szCs w:val="24"/>
          <w:u w:val="single"/>
        </w:rPr>
        <w:t>XRN4645 - The rejection of incrementing reads submitted for an Isolated Supply Meter Point (RGMA flows)</w:t>
      </w:r>
    </w:p>
    <w:p w14:paraId="2E9DD7E8" w14:textId="7B6E7BA0" w:rsidR="00B6223F" w:rsidRPr="005C3755" w:rsidRDefault="005C3755" w:rsidP="00B6223F">
      <w:pPr>
        <w:ind w:left="720"/>
        <w:rPr>
          <w:rStyle w:val="IntenseEmphasis"/>
          <w:b w:val="0"/>
          <w:i w:val="0"/>
          <w:color w:val="auto"/>
          <w:sz w:val="20"/>
          <w:szCs w:val="20"/>
        </w:rPr>
      </w:pPr>
      <w:r w:rsidRPr="005C3755">
        <w:rPr>
          <w:rStyle w:val="IntenseEmphasis"/>
          <w:b w:val="0"/>
          <w:i w:val="0"/>
          <w:color w:val="auto"/>
          <w:sz w:val="20"/>
          <w:szCs w:val="20"/>
        </w:rPr>
        <w:t>Removed</w:t>
      </w:r>
    </w:p>
    <w:p w14:paraId="5C6CAB24" w14:textId="44AF19C3" w:rsidR="00B21D18" w:rsidRPr="005515E1" w:rsidRDefault="0062369B" w:rsidP="00E8493C">
      <w:pPr>
        <w:rPr>
          <w:rStyle w:val="IntenseEmphasis"/>
          <w:sz w:val="24"/>
          <w:szCs w:val="24"/>
          <w:u w:val="single"/>
        </w:rPr>
      </w:pPr>
      <w:r w:rsidRPr="005515E1">
        <w:rPr>
          <w:rStyle w:val="IntenseEmphasis"/>
          <w:sz w:val="24"/>
          <w:szCs w:val="24"/>
          <w:u w:val="single"/>
        </w:rPr>
        <w:t>8</w:t>
      </w:r>
      <w:r w:rsidR="00B21D18" w:rsidRPr="005515E1">
        <w:rPr>
          <w:rStyle w:val="IntenseEmphasis"/>
          <w:sz w:val="24"/>
          <w:szCs w:val="24"/>
          <w:u w:val="single"/>
        </w:rPr>
        <w:t>. Undergoing Solution Options Impact Assessment Review</w:t>
      </w:r>
    </w:p>
    <w:p w14:paraId="25A4FDC2" w14:textId="79A02596" w:rsidR="00B86B2D" w:rsidRPr="005515E1" w:rsidRDefault="0062369B" w:rsidP="00B86B2D">
      <w:pPr>
        <w:ind w:left="720"/>
        <w:rPr>
          <w:rFonts w:cs="Arial"/>
          <w:b/>
          <w:i/>
          <w:color w:val="3E5AA8" w:themeColor="accent1"/>
          <w:sz w:val="24"/>
          <w:szCs w:val="24"/>
          <w:u w:val="single"/>
        </w:rPr>
      </w:pPr>
      <w:r w:rsidRPr="005515E1">
        <w:rPr>
          <w:rStyle w:val="IntenseEmphasis"/>
          <w:sz w:val="24"/>
          <w:szCs w:val="24"/>
          <w:u w:val="single"/>
        </w:rPr>
        <w:t>8</w:t>
      </w:r>
      <w:r w:rsidR="00B86B2D" w:rsidRPr="005515E1">
        <w:rPr>
          <w:rStyle w:val="IntenseEmphasis"/>
          <w:sz w:val="24"/>
          <w:szCs w:val="24"/>
          <w:u w:val="single"/>
        </w:rPr>
        <w:t xml:space="preserve">a. </w:t>
      </w:r>
      <w:r w:rsidR="0008341E" w:rsidRPr="005515E1">
        <w:rPr>
          <w:b/>
          <w:i/>
          <w:color w:val="3E5AA8" w:themeColor="accent1"/>
          <w:sz w:val="24"/>
          <w:szCs w:val="24"/>
          <w:u w:val="single"/>
        </w:rPr>
        <w:t>XRN4713 - Actual read following estimated transfer read calculating AQ of 1 (linked to XRN4690)</w:t>
      </w:r>
    </w:p>
    <w:p w14:paraId="3FF43114" w14:textId="33B912B2" w:rsidR="000E6B94" w:rsidRPr="005515E1" w:rsidRDefault="005C3755" w:rsidP="000E6B94">
      <w:pPr>
        <w:ind w:left="720"/>
        <w:rPr>
          <w:sz w:val="20"/>
          <w:szCs w:val="20"/>
        </w:rPr>
      </w:pPr>
      <w:r>
        <w:rPr>
          <w:sz w:val="20"/>
          <w:szCs w:val="20"/>
        </w:rPr>
        <w:t>Removed</w:t>
      </w:r>
    </w:p>
    <w:p w14:paraId="34403A23" w14:textId="4403E113" w:rsidR="006B749B" w:rsidRDefault="0085062D" w:rsidP="0085062D">
      <w:pPr>
        <w:ind w:left="720"/>
        <w:rPr>
          <w:b/>
          <w:bCs/>
          <w:i/>
          <w:iCs/>
          <w:color w:val="3E5AA8" w:themeColor="accent1"/>
          <w:sz w:val="24"/>
          <w:szCs w:val="24"/>
          <w:u w:val="single"/>
        </w:rPr>
      </w:pPr>
      <w:r w:rsidRPr="005515E1">
        <w:rPr>
          <w:rStyle w:val="IntenseEmphasis"/>
          <w:sz w:val="24"/>
          <w:szCs w:val="24"/>
          <w:u w:val="single"/>
        </w:rPr>
        <w:t xml:space="preserve">8b. </w:t>
      </w:r>
      <w:r w:rsidR="0008341E" w:rsidRPr="005515E1">
        <w:rPr>
          <w:b/>
          <w:i/>
          <w:color w:val="3E5AA8" w:themeColor="accent1"/>
          <w:sz w:val="24"/>
          <w:szCs w:val="24"/>
          <w:u w:val="single"/>
        </w:rPr>
        <w:t>XRN4803 - Removal of validation for AQ Correction Reason 4</w:t>
      </w:r>
      <w:r w:rsidR="00533968">
        <w:rPr>
          <w:b/>
          <w:i/>
          <w:color w:val="3E5AA8" w:themeColor="accent1"/>
          <w:sz w:val="24"/>
          <w:szCs w:val="24"/>
          <w:u w:val="single"/>
        </w:rPr>
        <w:t xml:space="preserve"> </w:t>
      </w:r>
      <w:r w:rsidR="00C74D8C" w:rsidRPr="005515E1">
        <w:rPr>
          <w:b/>
          <w:bCs/>
          <w:i/>
          <w:iCs/>
          <w:color w:val="3E5AA8" w:themeColor="accent1"/>
          <w:sz w:val="24"/>
          <w:szCs w:val="24"/>
          <w:u w:val="single"/>
        </w:rPr>
        <w:t>Removed</w:t>
      </w:r>
    </w:p>
    <w:p w14:paraId="60CAAF0A" w14:textId="2CC20551" w:rsidR="00D3213A" w:rsidRPr="00AD4404" w:rsidRDefault="005C3755" w:rsidP="000F3333">
      <w:pPr>
        <w:ind w:left="720"/>
        <w:rPr>
          <w:sz w:val="20"/>
          <w:szCs w:val="20"/>
        </w:rPr>
      </w:pPr>
      <w:r w:rsidRPr="00AD4404">
        <w:rPr>
          <w:sz w:val="20"/>
          <w:szCs w:val="20"/>
        </w:rPr>
        <w:t>S</w:t>
      </w:r>
      <w:r w:rsidR="00C066DD">
        <w:rPr>
          <w:sz w:val="20"/>
          <w:szCs w:val="20"/>
        </w:rPr>
        <w:t>H</w:t>
      </w:r>
      <w:r w:rsidRPr="00AD4404">
        <w:rPr>
          <w:sz w:val="20"/>
          <w:szCs w:val="20"/>
        </w:rPr>
        <w:t xml:space="preserve"> gave brief overview of the change.  </w:t>
      </w:r>
      <w:r w:rsidR="00D3213A" w:rsidRPr="00AD4404">
        <w:rPr>
          <w:sz w:val="20"/>
          <w:szCs w:val="20"/>
        </w:rPr>
        <w:t xml:space="preserve">There have been instances where </w:t>
      </w:r>
      <w:r w:rsidR="000F3333">
        <w:rPr>
          <w:sz w:val="20"/>
          <w:szCs w:val="20"/>
        </w:rPr>
        <w:t>a Shipper</w:t>
      </w:r>
      <w:r w:rsidR="00C066DD" w:rsidRPr="00AD4404">
        <w:rPr>
          <w:sz w:val="20"/>
          <w:szCs w:val="20"/>
        </w:rPr>
        <w:t>’s</w:t>
      </w:r>
      <w:r w:rsidR="00D3213A" w:rsidRPr="00AD4404">
        <w:rPr>
          <w:sz w:val="20"/>
          <w:szCs w:val="20"/>
        </w:rPr>
        <w:t xml:space="preserve"> read is being rejected as it breaks the outer tolerance, and AQ correction is being rejected as the AQ has not been re-calculated in the UK Link system.  Therefore there is no option to correct the incorrect AQ; hence the user can’t submit reads. </w:t>
      </w:r>
    </w:p>
    <w:p w14:paraId="585B5732" w14:textId="77777777" w:rsidR="000F3333" w:rsidRDefault="00D3213A" w:rsidP="000F3333">
      <w:pPr>
        <w:spacing w:after="0"/>
        <w:ind w:left="720"/>
        <w:rPr>
          <w:sz w:val="20"/>
          <w:szCs w:val="20"/>
        </w:rPr>
      </w:pPr>
      <w:r w:rsidRPr="00AD4404">
        <w:rPr>
          <w:sz w:val="20"/>
          <w:szCs w:val="20"/>
        </w:rPr>
        <w:t>There was 1 preferred Solution Option and SH went through the HLSO assessment</w:t>
      </w:r>
      <w:r w:rsidR="005C3755" w:rsidRPr="00AD4404">
        <w:rPr>
          <w:sz w:val="20"/>
          <w:szCs w:val="20"/>
        </w:rPr>
        <w:t xml:space="preserve">. </w:t>
      </w:r>
      <w:r w:rsidRPr="00AD4404">
        <w:rPr>
          <w:sz w:val="20"/>
          <w:szCs w:val="20"/>
        </w:rPr>
        <w:t>James Barlow (</w:t>
      </w:r>
      <w:r w:rsidR="005C3755" w:rsidRPr="00AD4404">
        <w:rPr>
          <w:sz w:val="20"/>
          <w:szCs w:val="20"/>
        </w:rPr>
        <w:t>JB</w:t>
      </w:r>
      <w:r w:rsidRPr="00AD4404">
        <w:rPr>
          <w:sz w:val="20"/>
          <w:szCs w:val="20"/>
        </w:rPr>
        <w:t xml:space="preserve">) asked </w:t>
      </w:r>
      <w:r w:rsidR="005C3755" w:rsidRPr="00AD4404">
        <w:rPr>
          <w:sz w:val="20"/>
          <w:szCs w:val="20"/>
        </w:rPr>
        <w:t xml:space="preserve">if </w:t>
      </w:r>
      <w:r w:rsidRPr="00AD4404">
        <w:rPr>
          <w:sz w:val="20"/>
          <w:szCs w:val="20"/>
        </w:rPr>
        <w:t xml:space="preserve">it will </w:t>
      </w:r>
      <w:r w:rsidR="005C3755" w:rsidRPr="00AD4404">
        <w:rPr>
          <w:sz w:val="20"/>
          <w:szCs w:val="20"/>
        </w:rPr>
        <w:t>apply for all AQ or just this scenario</w:t>
      </w:r>
      <w:r w:rsidR="00272FC2">
        <w:rPr>
          <w:sz w:val="20"/>
          <w:szCs w:val="20"/>
        </w:rPr>
        <w:t xml:space="preserve"> </w:t>
      </w:r>
      <w:r w:rsidR="000F3333">
        <w:rPr>
          <w:sz w:val="20"/>
          <w:szCs w:val="20"/>
        </w:rPr>
        <w:t>(Shipperless and Unregistered sites)</w:t>
      </w:r>
      <w:r w:rsidR="000F3333" w:rsidRPr="00AD4404">
        <w:rPr>
          <w:sz w:val="20"/>
          <w:szCs w:val="20"/>
        </w:rPr>
        <w:t xml:space="preserve">. </w:t>
      </w:r>
    </w:p>
    <w:p w14:paraId="12B3E946" w14:textId="77777777" w:rsidR="00B5366A" w:rsidRPr="00AD4404" w:rsidRDefault="00B5366A" w:rsidP="000F3333">
      <w:pPr>
        <w:spacing w:after="0"/>
        <w:ind w:left="720"/>
        <w:rPr>
          <w:sz w:val="20"/>
          <w:szCs w:val="20"/>
        </w:rPr>
      </w:pPr>
    </w:p>
    <w:p w14:paraId="67036B4B" w14:textId="1DA6F8B1" w:rsidR="0079796D" w:rsidRPr="00AD4404" w:rsidRDefault="005C3755" w:rsidP="0079796D">
      <w:pPr>
        <w:spacing w:after="0"/>
        <w:rPr>
          <w:b/>
          <w:sz w:val="20"/>
          <w:szCs w:val="20"/>
        </w:rPr>
      </w:pPr>
      <w:r w:rsidRPr="00AD4404">
        <w:rPr>
          <w:b/>
          <w:sz w:val="20"/>
          <w:szCs w:val="20"/>
        </w:rPr>
        <w:t>Action</w:t>
      </w:r>
      <w:r w:rsidR="002C5718">
        <w:rPr>
          <w:b/>
          <w:sz w:val="20"/>
          <w:szCs w:val="20"/>
        </w:rPr>
        <w:t>: XRN4803</w:t>
      </w:r>
      <w:r w:rsidR="00B5366A">
        <w:rPr>
          <w:b/>
          <w:sz w:val="20"/>
          <w:szCs w:val="20"/>
        </w:rPr>
        <w:t xml:space="preserve"> -</w:t>
      </w:r>
      <w:r w:rsidR="0079796D" w:rsidRPr="00AD4404">
        <w:rPr>
          <w:b/>
          <w:sz w:val="20"/>
          <w:szCs w:val="20"/>
        </w:rPr>
        <w:t xml:space="preserve"> Get clarification if </w:t>
      </w:r>
      <w:r w:rsidR="0079796D">
        <w:rPr>
          <w:b/>
          <w:sz w:val="20"/>
          <w:szCs w:val="20"/>
        </w:rPr>
        <w:t xml:space="preserve">removing validation for AQ </w:t>
      </w:r>
      <w:r w:rsidR="0079796D" w:rsidRPr="00AD4404">
        <w:rPr>
          <w:b/>
          <w:sz w:val="20"/>
          <w:szCs w:val="20"/>
        </w:rPr>
        <w:t>correction for Reason code 4</w:t>
      </w:r>
      <w:r w:rsidR="0079796D">
        <w:rPr>
          <w:b/>
          <w:sz w:val="20"/>
          <w:szCs w:val="20"/>
        </w:rPr>
        <w:t xml:space="preserve"> will be universal or only apply to sites that have previously been recorded as Shipperless / Unregistered</w:t>
      </w:r>
      <w:r w:rsidR="0079796D" w:rsidRPr="00AD4404">
        <w:rPr>
          <w:b/>
          <w:sz w:val="20"/>
          <w:szCs w:val="20"/>
        </w:rPr>
        <w:t xml:space="preserve">, for the next DSG before going to ChMC. </w:t>
      </w:r>
    </w:p>
    <w:p w14:paraId="0A639718" w14:textId="4F003287" w:rsidR="00E47EF5" w:rsidRDefault="006B749B" w:rsidP="000E6B94">
      <w:pPr>
        <w:spacing w:before="100" w:beforeAutospacing="1" w:after="100" w:afterAutospacing="1"/>
        <w:rPr>
          <w:rStyle w:val="IntenseEmphasis"/>
          <w:sz w:val="24"/>
          <w:szCs w:val="24"/>
          <w:u w:val="single"/>
        </w:rPr>
      </w:pPr>
      <w:r w:rsidRPr="005515E1">
        <w:rPr>
          <w:rStyle w:val="IntenseEmphasis"/>
          <w:sz w:val="24"/>
          <w:szCs w:val="24"/>
          <w:u w:val="single"/>
        </w:rPr>
        <w:lastRenderedPageBreak/>
        <w:t>9</w:t>
      </w:r>
      <w:r w:rsidR="00E47EF5" w:rsidRPr="005515E1">
        <w:rPr>
          <w:rStyle w:val="IntenseEmphasis"/>
          <w:sz w:val="24"/>
          <w:szCs w:val="24"/>
          <w:u w:val="single"/>
        </w:rPr>
        <w:t>. Solution Options Impact Assessment Review Completed</w:t>
      </w:r>
    </w:p>
    <w:p w14:paraId="6429240A" w14:textId="15BFA2C8" w:rsidR="005C3755" w:rsidRPr="005C3755" w:rsidRDefault="005C3755" w:rsidP="000E6B94">
      <w:pPr>
        <w:spacing w:before="100" w:beforeAutospacing="1" w:after="100" w:afterAutospacing="1"/>
        <w:rPr>
          <w:rStyle w:val="IntenseEmphasis"/>
          <w:b w:val="0"/>
          <w:i w:val="0"/>
          <w:color w:val="auto"/>
          <w:sz w:val="20"/>
          <w:szCs w:val="20"/>
        </w:rPr>
      </w:pPr>
      <w:r w:rsidRPr="005C3755">
        <w:rPr>
          <w:rStyle w:val="IntenseEmphasis"/>
          <w:b w:val="0"/>
          <w:i w:val="0"/>
          <w:color w:val="auto"/>
          <w:sz w:val="20"/>
          <w:szCs w:val="20"/>
        </w:rPr>
        <w:t>None for this meeting</w:t>
      </w:r>
    </w:p>
    <w:p w14:paraId="16052D8D" w14:textId="2558B2C9" w:rsidR="00460CAB" w:rsidRPr="005515E1" w:rsidRDefault="005D2F65" w:rsidP="00FD7A09">
      <w:pPr>
        <w:autoSpaceDE w:val="0"/>
        <w:autoSpaceDN w:val="0"/>
        <w:adjustRightInd w:val="0"/>
        <w:spacing w:after="0" w:line="240" w:lineRule="auto"/>
        <w:rPr>
          <w:b/>
          <w:bCs/>
          <w:i/>
          <w:iCs/>
          <w:color w:val="3E5AA8" w:themeColor="accent1"/>
          <w:sz w:val="24"/>
          <w:szCs w:val="24"/>
          <w:u w:val="single"/>
        </w:rPr>
      </w:pPr>
      <w:r w:rsidRPr="005515E1">
        <w:rPr>
          <w:rStyle w:val="IntenseEmphasis"/>
          <w:sz w:val="24"/>
          <w:szCs w:val="24"/>
          <w:u w:val="single"/>
        </w:rPr>
        <w:t>1</w:t>
      </w:r>
      <w:r w:rsidR="001D22AC" w:rsidRPr="005515E1">
        <w:rPr>
          <w:rStyle w:val="IntenseEmphasis"/>
          <w:sz w:val="24"/>
          <w:szCs w:val="24"/>
          <w:u w:val="single"/>
        </w:rPr>
        <w:t>0</w:t>
      </w:r>
      <w:r w:rsidRPr="005515E1">
        <w:rPr>
          <w:rStyle w:val="IntenseEmphasis"/>
          <w:sz w:val="24"/>
          <w:szCs w:val="24"/>
          <w:u w:val="single"/>
        </w:rPr>
        <w:t xml:space="preserve">. Miscellaneous  </w:t>
      </w:r>
    </w:p>
    <w:p w14:paraId="546720F5" w14:textId="5FF16F24" w:rsidR="007879D2" w:rsidRDefault="007879D2" w:rsidP="00441B67">
      <w:pPr>
        <w:spacing w:before="100" w:beforeAutospacing="1" w:after="100" w:afterAutospacing="1" w:line="240" w:lineRule="auto"/>
        <w:ind w:left="720"/>
        <w:rPr>
          <w:b/>
          <w:i/>
          <w:color w:val="3E5AA8" w:themeColor="accent1"/>
          <w:sz w:val="24"/>
          <w:szCs w:val="24"/>
          <w:u w:val="single"/>
        </w:rPr>
      </w:pPr>
      <w:r w:rsidRPr="005515E1">
        <w:rPr>
          <w:rFonts w:eastAsia="Times New Roman" w:cs="Arial"/>
          <w:b/>
          <w:i/>
          <w:color w:val="3E5AA8" w:themeColor="accent1"/>
          <w:sz w:val="24"/>
          <w:szCs w:val="24"/>
          <w:u w:val="single"/>
        </w:rPr>
        <w:t>1</w:t>
      </w:r>
      <w:r w:rsidR="001D22AC" w:rsidRPr="005515E1">
        <w:rPr>
          <w:rFonts w:eastAsia="Times New Roman" w:cs="Arial"/>
          <w:b/>
          <w:i/>
          <w:color w:val="3E5AA8" w:themeColor="accent1"/>
          <w:sz w:val="24"/>
          <w:szCs w:val="24"/>
          <w:u w:val="single"/>
        </w:rPr>
        <w:t>0</w:t>
      </w:r>
      <w:r w:rsidRPr="005515E1">
        <w:rPr>
          <w:rFonts w:eastAsia="Times New Roman" w:cs="Arial"/>
          <w:b/>
          <w:i/>
          <w:color w:val="3E5AA8" w:themeColor="accent1"/>
          <w:sz w:val="24"/>
          <w:szCs w:val="24"/>
          <w:u w:val="single"/>
        </w:rPr>
        <w:t xml:space="preserve">a. </w:t>
      </w:r>
      <w:r w:rsidR="0008341E" w:rsidRPr="005515E1">
        <w:rPr>
          <w:b/>
          <w:i/>
          <w:color w:val="3E5AA8" w:themeColor="accent1"/>
          <w:sz w:val="24"/>
          <w:szCs w:val="24"/>
          <w:u w:val="single"/>
        </w:rPr>
        <w:t>IX Update</w:t>
      </w:r>
    </w:p>
    <w:p w14:paraId="73D489E0" w14:textId="7189ED1F" w:rsidR="005C3755" w:rsidRPr="005515E1" w:rsidRDefault="00B5366A" w:rsidP="00B5366A">
      <w:pPr>
        <w:ind w:left="720"/>
        <w:rPr>
          <w:b/>
          <w:i/>
          <w:color w:val="3E5AA8" w:themeColor="accent1"/>
          <w:sz w:val="24"/>
          <w:szCs w:val="24"/>
          <w:u w:val="single"/>
        </w:rPr>
      </w:pPr>
      <w:r w:rsidRPr="008760EA">
        <w:rPr>
          <w:sz w:val="20"/>
          <w:szCs w:val="20"/>
        </w:rPr>
        <w:t xml:space="preserve">John Woodward summarised the update given (slide 58) from </w:t>
      </w:r>
      <w:r w:rsidRPr="008760EA">
        <w:rPr>
          <w:bCs/>
          <w:sz w:val="20"/>
          <w:szCs w:val="20"/>
        </w:rPr>
        <w:t xml:space="preserve">Michelle Callaghan, </w:t>
      </w:r>
      <w:r w:rsidRPr="008760EA">
        <w:rPr>
          <w:sz w:val="20"/>
          <w:szCs w:val="20"/>
        </w:rPr>
        <w:t>People Platform Director. The key milestone is t</w:t>
      </w:r>
      <w:r>
        <w:rPr>
          <w:sz w:val="20"/>
          <w:szCs w:val="20"/>
        </w:rPr>
        <w:t xml:space="preserve">o </w:t>
      </w:r>
      <w:r w:rsidRPr="008760EA">
        <w:rPr>
          <w:sz w:val="20"/>
          <w:szCs w:val="20"/>
        </w:rPr>
        <w:t xml:space="preserve">complete migration of the pilot site.  JW stated that there were learns identified </w:t>
      </w:r>
      <w:r>
        <w:rPr>
          <w:sz w:val="20"/>
          <w:szCs w:val="20"/>
        </w:rPr>
        <w:t xml:space="preserve">that will be implemented to support a more </w:t>
      </w:r>
      <w:r w:rsidRPr="008760EA">
        <w:rPr>
          <w:sz w:val="20"/>
          <w:szCs w:val="20"/>
        </w:rPr>
        <w:t xml:space="preserve">smooth and seam </w:t>
      </w:r>
      <w:r>
        <w:rPr>
          <w:sz w:val="20"/>
          <w:szCs w:val="20"/>
        </w:rPr>
        <w:t>migration for sites in the future of the project</w:t>
      </w:r>
      <w:r w:rsidRPr="008760EA">
        <w:rPr>
          <w:sz w:val="20"/>
          <w:szCs w:val="20"/>
        </w:rPr>
        <w:t>.  This has resulted in another pilot site to confirm the changes have taken.  Line installations will continue.  JW confirmed the timeline as starting early April, unless any issues arise from second pilot site.</w:t>
      </w:r>
    </w:p>
    <w:p w14:paraId="55D73C48" w14:textId="6FBCBE3D" w:rsidR="001D22AC" w:rsidRDefault="00700DA2" w:rsidP="001D22AC">
      <w:pPr>
        <w:spacing w:before="100" w:beforeAutospacing="1" w:after="100" w:afterAutospacing="1" w:line="240" w:lineRule="auto"/>
        <w:ind w:left="720"/>
        <w:rPr>
          <w:rFonts w:cs="Arial"/>
          <w:b/>
          <w:i/>
          <w:color w:val="3E5AA8" w:themeColor="accent1"/>
          <w:sz w:val="24"/>
          <w:szCs w:val="24"/>
          <w:u w:val="single"/>
        </w:rPr>
      </w:pPr>
      <w:r w:rsidRPr="005515E1">
        <w:rPr>
          <w:rFonts w:eastAsia="Times New Roman" w:cs="Arial"/>
          <w:b/>
          <w:i/>
          <w:color w:val="3E5AA8" w:themeColor="accent1"/>
          <w:sz w:val="24"/>
          <w:szCs w:val="24"/>
          <w:u w:val="single"/>
        </w:rPr>
        <w:t>1</w:t>
      </w:r>
      <w:r w:rsidR="001D22AC" w:rsidRPr="005515E1">
        <w:rPr>
          <w:rFonts w:eastAsia="Times New Roman" w:cs="Arial"/>
          <w:b/>
          <w:i/>
          <w:color w:val="3E5AA8" w:themeColor="accent1"/>
          <w:sz w:val="24"/>
          <w:szCs w:val="24"/>
          <w:u w:val="single"/>
        </w:rPr>
        <w:t>0</w:t>
      </w:r>
      <w:r w:rsidRPr="005515E1">
        <w:rPr>
          <w:rFonts w:eastAsia="Times New Roman" w:cs="Arial"/>
          <w:b/>
          <w:i/>
          <w:color w:val="3E5AA8" w:themeColor="accent1"/>
          <w:sz w:val="24"/>
          <w:szCs w:val="24"/>
          <w:u w:val="single"/>
        </w:rPr>
        <w:t>b</w:t>
      </w:r>
      <w:r w:rsidR="007879D2" w:rsidRPr="005515E1">
        <w:rPr>
          <w:rFonts w:eastAsia="Times New Roman" w:cs="Arial"/>
          <w:b/>
          <w:bCs/>
          <w:i/>
          <w:color w:val="3E5AA8" w:themeColor="accent1"/>
          <w:sz w:val="24"/>
          <w:szCs w:val="24"/>
          <w:u w:val="single"/>
        </w:rPr>
        <w:t xml:space="preserve">. </w:t>
      </w:r>
      <w:r w:rsidR="0008341E" w:rsidRPr="005515E1">
        <w:rPr>
          <w:rFonts w:cs="Arial"/>
          <w:b/>
          <w:i/>
          <w:color w:val="3E5AA8" w:themeColor="accent1"/>
          <w:sz w:val="24"/>
          <w:szCs w:val="24"/>
          <w:u w:val="single"/>
        </w:rPr>
        <w:t>XRN4864 - Supply of Meter Point data as part of the PARR Reports</w:t>
      </w:r>
    </w:p>
    <w:p w14:paraId="6D0C1466" w14:textId="56D6FCF1" w:rsidR="005C3755" w:rsidRPr="005C3755" w:rsidRDefault="005C3755" w:rsidP="001D22AC">
      <w:pPr>
        <w:spacing w:before="100" w:beforeAutospacing="1" w:after="100" w:afterAutospacing="1" w:line="240" w:lineRule="auto"/>
        <w:ind w:left="720"/>
        <w:rPr>
          <w:sz w:val="20"/>
          <w:szCs w:val="20"/>
        </w:rPr>
      </w:pPr>
      <w:r>
        <w:rPr>
          <w:rFonts w:eastAsia="Times New Roman" w:cs="Arial"/>
          <w:sz w:val="20"/>
          <w:szCs w:val="20"/>
        </w:rPr>
        <w:t>Removed</w:t>
      </w:r>
    </w:p>
    <w:p w14:paraId="6FD7C2AB" w14:textId="4605F0D1" w:rsidR="0008341E" w:rsidRDefault="0008341E" w:rsidP="0008341E">
      <w:pPr>
        <w:rPr>
          <w:b/>
          <w:i/>
          <w:color w:val="3E5AA8" w:themeColor="accent1"/>
          <w:sz w:val="24"/>
          <w:szCs w:val="24"/>
          <w:u w:val="single"/>
        </w:rPr>
      </w:pPr>
      <w:r w:rsidRPr="005515E1">
        <w:rPr>
          <w:rFonts w:eastAsia="Times New Roman" w:cs="Arial"/>
          <w:b/>
          <w:i/>
          <w:color w:val="3E5AA8" w:themeColor="accent1"/>
          <w:sz w:val="24"/>
          <w:szCs w:val="24"/>
          <w:u w:val="single"/>
        </w:rPr>
        <w:t xml:space="preserve">11. </w:t>
      </w:r>
      <w:r w:rsidRPr="005515E1">
        <w:rPr>
          <w:b/>
          <w:i/>
          <w:color w:val="3E5AA8" w:themeColor="accent1"/>
          <w:sz w:val="24"/>
          <w:szCs w:val="24"/>
          <w:u w:val="single"/>
        </w:rPr>
        <w:t>Change Management Committee Update</w:t>
      </w:r>
    </w:p>
    <w:p w14:paraId="6C71C120" w14:textId="10001EB8" w:rsidR="00164838" w:rsidRPr="000F6AB2" w:rsidRDefault="008760EA" w:rsidP="00F35916">
      <w:pPr>
        <w:rPr>
          <w:sz w:val="20"/>
          <w:szCs w:val="20"/>
        </w:rPr>
      </w:pPr>
      <w:r w:rsidRPr="000F6AB2">
        <w:rPr>
          <w:sz w:val="20"/>
          <w:szCs w:val="20"/>
        </w:rPr>
        <w:t xml:space="preserve">Richard Johnson (RJ) gave an overview of the outcomes from the ChMC </w:t>
      </w:r>
      <w:r w:rsidR="00A07D96" w:rsidRPr="000F6AB2">
        <w:rPr>
          <w:sz w:val="20"/>
          <w:szCs w:val="20"/>
        </w:rPr>
        <w:t xml:space="preserve">meeting </w:t>
      </w:r>
      <w:r w:rsidRPr="000F6AB2">
        <w:rPr>
          <w:sz w:val="20"/>
          <w:szCs w:val="20"/>
        </w:rPr>
        <w:t>on 13</w:t>
      </w:r>
      <w:r w:rsidRPr="000F6AB2">
        <w:rPr>
          <w:sz w:val="20"/>
          <w:szCs w:val="20"/>
          <w:vertAlign w:val="superscript"/>
        </w:rPr>
        <w:t>th</w:t>
      </w:r>
      <w:r w:rsidRPr="000F6AB2">
        <w:rPr>
          <w:sz w:val="20"/>
          <w:szCs w:val="20"/>
        </w:rPr>
        <w:t xml:space="preserve"> March (slides 61-66)</w:t>
      </w:r>
      <w:r w:rsidR="0055593A" w:rsidRPr="000F6AB2">
        <w:rPr>
          <w:sz w:val="20"/>
          <w:szCs w:val="20"/>
        </w:rPr>
        <w:t>.  7 New change proposals raised – 4 approved, 2 deferred for an initial review, 1 for information only. RJ gave an update on new change proposal post initial review including agenda item 15c</w:t>
      </w:r>
      <w:r w:rsidR="005E771D" w:rsidRPr="000F6AB2">
        <w:rPr>
          <w:sz w:val="20"/>
          <w:szCs w:val="20"/>
        </w:rPr>
        <w:t>.  From the Release update the 2 key areas was the EUC c</w:t>
      </w:r>
      <w:r w:rsidR="000F6AB2" w:rsidRPr="000F6AB2">
        <w:rPr>
          <w:sz w:val="20"/>
          <w:szCs w:val="20"/>
        </w:rPr>
        <w:t xml:space="preserve">hange dates approved and in regards to Nov 19 ChMC </w:t>
      </w:r>
      <w:r w:rsidR="00F35916" w:rsidRPr="000F6AB2">
        <w:rPr>
          <w:sz w:val="20"/>
          <w:szCs w:val="20"/>
          <w:lang w:val="en-US"/>
        </w:rPr>
        <w:t>agreed that DSG can look at the implications of carrying out MT just for XRN4621 and provide a r</w:t>
      </w:r>
      <w:r w:rsidR="000F6AB2" w:rsidRPr="000F6AB2">
        <w:rPr>
          <w:sz w:val="20"/>
          <w:szCs w:val="20"/>
          <w:lang w:val="en-US"/>
        </w:rPr>
        <w:t>ecommendation to ChMC in April.</w:t>
      </w:r>
    </w:p>
    <w:p w14:paraId="4353FCA7" w14:textId="2FAABD89" w:rsidR="0008341E" w:rsidRPr="005515E1" w:rsidRDefault="0008341E" w:rsidP="0008341E">
      <w:pPr>
        <w:rPr>
          <w:rFonts w:eastAsia="Times New Roman" w:cs="Arial"/>
          <w:b/>
          <w:i/>
          <w:color w:val="3E5AA8" w:themeColor="accent1"/>
          <w:sz w:val="24"/>
          <w:szCs w:val="24"/>
          <w:u w:val="single"/>
        </w:rPr>
      </w:pPr>
      <w:r w:rsidRPr="005515E1">
        <w:rPr>
          <w:rFonts w:eastAsia="Times New Roman" w:cs="Arial"/>
          <w:b/>
          <w:i/>
          <w:color w:val="3E5AA8" w:themeColor="accent1"/>
          <w:sz w:val="24"/>
          <w:szCs w:val="24"/>
          <w:u w:val="single"/>
        </w:rPr>
        <w:t xml:space="preserve">12. </w:t>
      </w:r>
      <w:r w:rsidRPr="005515E1">
        <w:rPr>
          <w:b/>
          <w:i/>
          <w:color w:val="3E5AA8" w:themeColor="accent1"/>
          <w:sz w:val="24"/>
          <w:szCs w:val="24"/>
          <w:u w:val="single"/>
        </w:rPr>
        <w:t>UIG Update (post ChMC)</w:t>
      </w:r>
    </w:p>
    <w:p w14:paraId="40F93F24" w14:textId="46480C8C" w:rsidR="005C3755" w:rsidRPr="00F35916" w:rsidRDefault="003376E0" w:rsidP="005C3755">
      <w:pPr>
        <w:spacing w:after="0"/>
        <w:rPr>
          <w:sz w:val="20"/>
          <w:szCs w:val="20"/>
        </w:rPr>
      </w:pPr>
      <w:r w:rsidRPr="00F35916">
        <w:rPr>
          <w:sz w:val="20"/>
          <w:szCs w:val="20"/>
        </w:rPr>
        <w:t xml:space="preserve">The UIG background is on slide 68. </w:t>
      </w:r>
      <w:r w:rsidR="005C3755" w:rsidRPr="00F35916">
        <w:rPr>
          <w:sz w:val="20"/>
          <w:szCs w:val="20"/>
        </w:rPr>
        <w:t>Leanne Jac</w:t>
      </w:r>
      <w:r w:rsidR="008760EA" w:rsidRPr="00F35916">
        <w:rPr>
          <w:sz w:val="20"/>
          <w:szCs w:val="20"/>
        </w:rPr>
        <w:t>k</w:t>
      </w:r>
      <w:r w:rsidR="005C3755" w:rsidRPr="00F35916">
        <w:rPr>
          <w:sz w:val="20"/>
          <w:szCs w:val="20"/>
        </w:rPr>
        <w:t>son</w:t>
      </w:r>
      <w:r w:rsidR="008760EA" w:rsidRPr="00F35916">
        <w:rPr>
          <w:sz w:val="20"/>
          <w:szCs w:val="20"/>
        </w:rPr>
        <w:t xml:space="preserve"> (LJ) </w:t>
      </w:r>
      <w:r w:rsidRPr="00F35916">
        <w:rPr>
          <w:sz w:val="20"/>
          <w:szCs w:val="20"/>
        </w:rPr>
        <w:t>stated on the</w:t>
      </w:r>
      <w:r w:rsidR="005C3755" w:rsidRPr="00F35916">
        <w:rPr>
          <w:sz w:val="20"/>
          <w:szCs w:val="20"/>
        </w:rPr>
        <w:t xml:space="preserve"> dashboard</w:t>
      </w:r>
      <w:r w:rsidRPr="00F35916">
        <w:rPr>
          <w:sz w:val="20"/>
          <w:szCs w:val="20"/>
        </w:rPr>
        <w:t>; the left was completed in February</w:t>
      </w:r>
      <w:r w:rsidR="005C3755" w:rsidRPr="00F35916">
        <w:rPr>
          <w:sz w:val="20"/>
          <w:szCs w:val="20"/>
        </w:rPr>
        <w:t xml:space="preserve"> and</w:t>
      </w:r>
      <w:r w:rsidRPr="00F35916">
        <w:rPr>
          <w:sz w:val="20"/>
          <w:szCs w:val="20"/>
        </w:rPr>
        <w:t xml:space="preserve"> the</w:t>
      </w:r>
      <w:r w:rsidR="005C3755" w:rsidRPr="00F35916">
        <w:rPr>
          <w:sz w:val="20"/>
          <w:szCs w:val="20"/>
        </w:rPr>
        <w:t xml:space="preserve"> right </w:t>
      </w:r>
      <w:r w:rsidRPr="00F35916">
        <w:rPr>
          <w:sz w:val="20"/>
          <w:szCs w:val="20"/>
        </w:rPr>
        <w:t>is March key priorities.  Number of MOD</w:t>
      </w:r>
      <w:r w:rsidR="005C3755" w:rsidRPr="00F35916">
        <w:rPr>
          <w:sz w:val="20"/>
          <w:szCs w:val="20"/>
        </w:rPr>
        <w:t xml:space="preserve">s drafted in </w:t>
      </w:r>
      <w:r w:rsidRPr="00F35916">
        <w:rPr>
          <w:sz w:val="20"/>
          <w:szCs w:val="20"/>
        </w:rPr>
        <w:t>the UIG</w:t>
      </w:r>
      <w:r w:rsidR="005C3755" w:rsidRPr="00F35916">
        <w:rPr>
          <w:sz w:val="20"/>
          <w:szCs w:val="20"/>
        </w:rPr>
        <w:t xml:space="preserve"> group </w:t>
      </w:r>
      <w:r w:rsidRPr="00F35916">
        <w:rPr>
          <w:sz w:val="20"/>
          <w:szCs w:val="20"/>
        </w:rPr>
        <w:t>which are currently on track</w:t>
      </w:r>
      <w:r w:rsidR="005C3755" w:rsidRPr="00F35916">
        <w:rPr>
          <w:sz w:val="20"/>
          <w:szCs w:val="20"/>
        </w:rPr>
        <w:t xml:space="preserve"> and </w:t>
      </w:r>
      <w:r w:rsidRPr="00F35916">
        <w:rPr>
          <w:sz w:val="20"/>
          <w:szCs w:val="20"/>
        </w:rPr>
        <w:t>continue to support any MOD</w:t>
      </w:r>
      <w:r w:rsidR="005C3755" w:rsidRPr="00F35916">
        <w:rPr>
          <w:sz w:val="20"/>
          <w:szCs w:val="20"/>
        </w:rPr>
        <w:t xml:space="preserve"> development. </w:t>
      </w:r>
      <w:r w:rsidRPr="00F35916">
        <w:rPr>
          <w:sz w:val="20"/>
          <w:szCs w:val="20"/>
        </w:rPr>
        <w:t>LJ went through the POAP</w:t>
      </w:r>
      <w:r w:rsidR="00861304" w:rsidRPr="00F35916">
        <w:rPr>
          <w:sz w:val="20"/>
          <w:szCs w:val="20"/>
        </w:rPr>
        <w:t>.  Slide 71 gives a high level one page view of all the finding and recommendations</w:t>
      </w:r>
      <w:r w:rsidRPr="00F35916">
        <w:rPr>
          <w:sz w:val="20"/>
          <w:szCs w:val="20"/>
        </w:rPr>
        <w:t xml:space="preserve"> </w:t>
      </w:r>
      <w:r w:rsidR="00861304" w:rsidRPr="00F35916">
        <w:rPr>
          <w:sz w:val="20"/>
          <w:szCs w:val="20"/>
        </w:rPr>
        <w:t>which is on the</w:t>
      </w:r>
      <w:r w:rsidR="005C3755" w:rsidRPr="00F35916">
        <w:rPr>
          <w:sz w:val="20"/>
          <w:szCs w:val="20"/>
        </w:rPr>
        <w:t xml:space="preserve"> UIG web page.  </w:t>
      </w:r>
      <w:r w:rsidR="00861304" w:rsidRPr="00F35916">
        <w:rPr>
          <w:sz w:val="20"/>
          <w:szCs w:val="20"/>
        </w:rPr>
        <w:t>The UIG team have worked with</w:t>
      </w:r>
      <w:r w:rsidR="005C3755" w:rsidRPr="00F35916">
        <w:rPr>
          <w:sz w:val="20"/>
          <w:szCs w:val="20"/>
        </w:rPr>
        <w:t xml:space="preserve"> multiple teams and </w:t>
      </w:r>
      <w:r w:rsidR="00861304" w:rsidRPr="00F35916">
        <w:rPr>
          <w:sz w:val="20"/>
          <w:szCs w:val="20"/>
        </w:rPr>
        <w:t xml:space="preserve">are </w:t>
      </w:r>
      <w:r w:rsidR="005C3755" w:rsidRPr="00F35916">
        <w:rPr>
          <w:sz w:val="20"/>
          <w:szCs w:val="20"/>
        </w:rPr>
        <w:t>confi</w:t>
      </w:r>
      <w:r w:rsidR="00861304" w:rsidRPr="00F35916">
        <w:rPr>
          <w:sz w:val="20"/>
          <w:szCs w:val="20"/>
        </w:rPr>
        <w:t>de</w:t>
      </w:r>
      <w:r w:rsidR="005C3755" w:rsidRPr="00F35916">
        <w:rPr>
          <w:sz w:val="20"/>
          <w:szCs w:val="20"/>
        </w:rPr>
        <w:t xml:space="preserve">nt that all recommendation </w:t>
      </w:r>
      <w:proofErr w:type="gramStart"/>
      <w:r w:rsidR="005C3755" w:rsidRPr="00F35916">
        <w:rPr>
          <w:sz w:val="20"/>
          <w:szCs w:val="20"/>
        </w:rPr>
        <w:t>have</w:t>
      </w:r>
      <w:proofErr w:type="gramEnd"/>
      <w:r w:rsidR="005C3755" w:rsidRPr="00F35916">
        <w:rPr>
          <w:sz w:val="20"/>
          <w:szCs w:val="20"/>
        </w:rPr>
        <w:t xml:space="preserve"> bee</w:t>
      </w:r>
      <w:r w:rsidR="00861304" w:rsidRPr="00F35916">
        <w:rPr>
          <w:sz w:val="20"/>
          <w:szCs w:val="20"/>
        </w:rPr>
        <w:t>n started.</w:t>
      </w:r>
      <w:r w:rsidR="005C3755" w:rsidRPr="00F35916">
        <w:rPr>
          <w:sz w:val="20"/>
          <w:szCs w:val="20"/>
        </w:rPr>
        <w:t xml:space="preserve">  On track with funding</w:t>
      </w:r>
      <w:r w:rsidR="00861304" w:rsidRPr="00F35916">
        <w:rPr>
          <w:sz w:val="20"/>
          <w:szCs w:val="20"/>
        </w:rPr>
        <w:t xml:space="preserve"> </w:t>
      </w:r>
      <w:proofErr w:type="gramStart"/>
      <w:r w:rsidR="00861304" w:rsidRPr="00F35916">
        <w:rPr>
          <w:sz w:val="20"/>
          <w:szCs w:val="20"/>
        </w:rPr>
        <w:t>which is</w:t>
      </w:r>
      <w:r w:rsidR="005C3755" w:rsidRPr="00F35916">
        <w:rPr>
          <w:sz w:val="20"/>
          <w:szCs w:val="20"/>
        </w:rPr>
        <w:t xml:space="preserve"> updated monthly.</w:t>
      </w:r>
      <w:proofErr w:type="gramEnd"/>
      <w:r w:rsidR="005C3755" w:rsidRPr="00F35916">
        <w:rPr>
          <w:sz w:val="20"/>
          <w:szCs w:val="20"/>
        </w:rPr>
        <w:t xml:space="preserve"> Next steps to use workgroup to com</w:t>
      </w:r>
      <w:r w:rsidR="00861304" w:rsidRPr="00F35916">
        <w:rPr>
          <w:sz w:val="20"/>
          <w:szCs w:val="20"/>
        </w:rPr>
        <w:t>municate progress</w:t>
      </w:r>
      <w:r w:rsidR="00A07D96" w:rsidRPr="00F35916">
        <w:rPr>
          <w:sz w:val="20"/>
          <w:szCs w:val="20"/>
        </w:rPr>
        <w:t xml:space="preserve"> as well as</w:t>
      </w:r>
      <w:r w:rsidR="00861304" w:rsidRPr="00F35916">
        <w:rPr>
          <w:sz w:val="20"/>
          <w:szCs w:val="20"/>
        </w:rPr>
        <w:t xml:space="preserve"> upd</w:t>
      </w:r>
      <w:r w:rsidR="00A07D96" w:rsidRPr="00F35916">
        <w:rPr>
          <w:sz w:val="20"/>
          <w:szCs w:val="20"/>
        </w:rPr>
        <w:t>ates published on the website. Continue to support and progress MODs, CPs and CRs.</w:t>
      </w:r>
    </w:p>
    <w:p w14:paraId="55162801" w14:textId="77777777" w:rsidR="00A07D96" w:rsidRDefault="00A07D96" w:rsidP="007879D2">
      <w:pPr>
        <w:rPr>
          <w:rFonts w:eastAsia="Times New Roman" w:cs="Arial"/>
          <w:b/>
          <w:i/>
          <w:color w:val="3E5AA8" w:themeColor="accent1"/>
          <w:sz w:val="24"/>
          <w:szCs w:val="24"/>
          <w:u w:val="single"/>
        </w:rPr>
      </w:pPr>
    </w:p>
    <w:p w14:paraId="65F4DBC8" w14:textId="68CEAE01" w:rsidR="007879D2" w:rsidRDefault="007879D2" w:rsidP="007879D2">
      <w:pPr>
        <w:rPr>
          <w:rFonts w:eastAsia="Times New Roman" w:cs="Arial"/>
          <w:b/>
          <w:i/>
          <w:color w:val="3E5AA8" w:themeColor="accent1"/>
          <w:sz w:val="24"/>
          <w:szCs w:val="24"/>
          <w:u w:val="single"/>
        </w:rPr>
      </w:pPr>
      <w:r>
        <w:rPr>
          <w:rFonts w:eastAsia="Times New Roman" w:cs="Arial"/>
          <w:b/>
          <w:i/>
          <w:color w:val="3E5AA8" w:themeColor="accent1"/>
          <w:sz w:val="24"/>
          <w:szCs w:val="24"/>
          <w:u w:val="single"/>
        </w:rPr>
        <w:t>1</w:t>
      </w:r>
      <w:r w:rsidR="0008341E">
        <w:rPr>
          <w:rFonts w:eastAsia="Times New Roman" w:cs="Arial"/>
          <w:b/>
          <w:i/>
          <w:color w:val="3E5AA8" w:themeColor="accent1"/>
          <w:sz w:val="24"/>
          <w:szCs w:val="24"/>
          <w:u w:val="single"/>
        </w:rPr>
        <w:t>3</w:t>
      </w:r>
      <w:r w:rsidRPr="00923F64">
        <w:rPr>
          <w:rFonts w:eastAsia="Times New Roman" w:cs="Arial"/>
          <w:b/>
          <w:i/>
          <w:color w:val="3E5AA8" w:themeColor="accent1"/>
          <w:sz w:val="24"/>
          <w:szCs w:val="24"/>
          <w:u w:val="single"/>
        </w:rPr>
        <w:t>. JMDG/MIS Overview</w:t>
      </w:r>
    </w:p>
    <w:p w14:paraId="5C2A0AFA" w14:textId="1FBD990D" w:rsidR="007C0563" w:rsidRPr="00F60658" w:rsidRDefault="0008341E" w:rsidP="00F60658">
      <w:pPr>
        <w:rPr>
          <w:rStyle w:val="IntenseEmphasis"/>
          <w:b w:val="0"/>
          <w:i w:val="0"/>
          <w:color w:val="auto"/>
          <w:sz w:val="20"/>
          <w:szCs w:val="20"/>
        </w:rPr>
      </w:pPr>
      <w:r>
        <w:rPr>
          <w:bCs/>
          <w:iCs/>
          <w:sz w:val="20"/>
          <w:szCs w:val="20"/>
        </w:rPr>
        <w:t>RT</w:t>
      </w:r>
      <w:r w:rsidR="00F60658">
        <w:rPr>
          <w:bCs/>
          <w:iCs/>
          <w:sz w:val="20"/>
          <w:szCs w:val="20"/>
        </w:rPr>
        <w:t xml:space="preserve"> advised that the slides have been added for DSG members to view as no change.</w:t>
      </w:r>
      <w:r w:rsidR="001D22AC">
        <w:rPr>
          <w:bCs/>
          <w:iCs/>
          <w:sz w:val="20"/>
          <w:szCs w:val="20"/>
        </w:rPr>
        <w:t xml:space="preserve"> </w:t>
      </w:r>
    </w:p>
    <w:p w14:paraId="0C4BE768" w14:textId="2AFF0CA1" w:rsidR="00222317" w:rsidRPr="00507FF0" w:rsidRDefault="00236969" w:rsidP="00507FF0">
      <w:pPr>
        <w:pStyle w:val="ListParagraph"/>
        <w:ind w:left="0"/>
        <w:rPr>
          <w:b/>
          <w:i/>
          <w:color w:val="3E5AA8" w:themeColor="accent1"/>
          <w:sz w:val="24"/>
          <w:u w:val="single"/>
        </w:rPr>
      </w:pPr>
      <w:r>
        <w:rPr>
          <w:rStyle w:val="IntenseEmphasis"/>
          <w:bCs w:val="0"/>
          <w:iCs w:val="0"/>
          <w:sz w:val="24"/>
          <w:u w:val="single"/>
        </w:rPr>
        <w:t>1</w:t>
      </w:r>
      <w:r w:rsidR="0008341E">
        <w:rPr>
          <w:rStyle w:val="IntenseEmphasis"/>
          <w:bCs w:val="0"/>
          <w:iCs w:val="0"/>
          <w:sz w:val="24"/>
          <w:u w:val="single"/>
        </w:rPr>
        <w:t>4</w:t>
      </w:r>
      <w:r w:rsidR="00222317" w:rsidRPr="00222317">
        <w:rPr>
          <w:rStyle w:val="IntenseEmphasis"/>
          <w:bCs w:val="0"/>
          <w:iCs w:val="0"/>
          <w:sz w:val="24"/>
          <w:u w:val="single"/>
        </w:rPr>
        <w:t>. Action Updates</w:t>
      </w:r>
    </w:p>
    <w:p w14:paraId="2AFF39F4" w14:textId="476AD139" w:rsidR="00CF0426" w:rsidRPr="00782145" w:rsidRDefault="00CF0426" w:rsidP="00CF0426">
      <w:pPr>
        <w:pStyle w:val="NormalWeb"/>
        <w:rPr>
          <w:rFonts w:ascii="Arial" w:hAnsi="Arial" w:cs="Arial"/>
          <w:bCs/>
          <w:iCs/>
          <w:sz w:val="20"/>
          <w:szCs w:val="20"/>
          <w:lang w:val="en-US"/>
        </w:rPr>
      </w:pPr>
      <w:r w:rsidRPr="00930D48">
        <w:rPr>
          <w:rFonts w:ascii="Arial" w:hAnsi="Arial" w:cs="Arial"/>
          <w:bCs/>
          <w:iCs/>
          <w:sz w:val="20"/>
          <w:szCs w:val="20"/>
          <w:lang w:val="en-US"/>
        </w:rPr>
        <w:t>All DSG actions can be fou</w:t>
      </w:r>
      <w:r w:rsidR="00EB3DA0">
        <w:rPr>
          <w:rFonts w:ascii="Arial" w:hAnsi="Arial" w:cs="Arial"/>
          <w:bCs/>
          <w:iCs/>
          <w:sz w:val="20"/>
          <w:szCs w:val="20"/>
          <w:lang w:val="en-US"/>
        </w:rPr>
        <w:t>nd on the relevant event page on Xoserve.com</w:t>
      </w:r>
      <w:r w:rsidR="00265C5F">
        <w:rPr>
          <w:rFonts w:ascii="Arial" w:hAnsi="Arial" w:cs="Arial"/>
          <w:bCs/>
          <w:iCs/>
          <w:sz w:val="20"/>
          <w:szCs w:val="20"/>
          <w:lang w:val="en-US"/>
        </w:rPr>
        <w:t xml:space="preserve">, including the </w:t>
      </w:r>
      <w:r w:rsidR="00782145" w:rsidRPr="00782145">
        <w:rPr>
          <w:rFonts w:ascii="Arial" w:hAnsi="Arial" w:cs="Arial"/>
          <w:bCs/>
          <w:iCs/>
          <w:sz w:val="20"/>
          <w:szCs w:val="20"/>
          <w:lang w:val="en-US"/>
        </w:rPr>
        <w:t>4</w:t>
      </w:r>
      <w:r w:rsidR="00265C5F" w:rsidRPr="00782145">
        <w:rPr>
          <w:rFonts w:ascii="Arial" w:hAnsi="Arial" w:cs="Arial"/>
          <w:bCs/>
          <w:iCs/>
          <w:sz w:val="20"/>
          <w:szCs w:val="20"/>
          <w:lang w:val="en-US"/>
        </w:rPr>
        <w:t xml:space="preserve"> new actions that were raised during this meeting</w:t>
      </w:r>
      <w:r w:rsidR="00EB3DA0" w:rsidRPr="00782145">
        <w:rPr>
          <w:rFonts w:ascii="Arial" w:hAnsi="Arial" w:cs="Arial"/>
          <w:bCs/>
          <w:iCs/>
          <w:sz w:val="20"/>
          <w:szCs w:val="20"/>
          <w:lang w:val="en-US"/>
        </w:rPr>
        <w:t>:</w:t>
      </w:r>
    </w:p>
    <w:p w14:paraId="3F96E7C7" w14:textId="494F407B" w:rsidR="00AB1118" w:rsidRPr="00B5366A" w:rsidRDefault="00B5366A" w:rsidP="00F60658">
      <w:pPr>
        <w:pStyle w:val="NormalWeb"/>
        <w:rPr>
          <w:rFonts w:ascii="Arial" w:hAnsi="Arial" w:cs="Arial"/>
          <w:b/>
          <w:bCs/>
          <w:iCs/>
          <w:sz w:val="20"/>
          <w:szCs w:val="20"/>
          <w:lang w:val="en-US"/>
        </w:rPr>
      </w:pPr>
      <w:hyperlink r:id="rId13" w:history="1">
        <w:r w:rsidR="00855B57" w:rsidRPr="00B5366A">
          <w:rPr>
            <w:rStyle w:val="Hyperlink"/>
            <w:rFonts w:ascii="Arial" w:hAnsi="Arial" w:cs="Arial"/>
            <w:b/>
            <w:bCs/>
            <w:iCs/>
            <w:sz w:val="20"/>
            <w:szCs w:val="20"/>
            <w:lang w:val="en-US"/>
          </w:rPr>
          <w:t>Action Log</w:t>
        </w:r>
      </w:hyperlink>
      <w:bookmarkStart w:id="0" w:name="_GoBack"/>
      <w:bookmarkEnd w:id="0"/>
    </w:p>
    <w:p w14:paraId="23872444" w14:textId="77777777" w:rsidR="00B5366A" w:rsidRPr="00A07D96" w:rsidRDefault="00B5366A" w:rsidP="00F60658">
      <w:pPr>
        <w:pStyle w:val="NormalWeb"/>
        <w:rPr>
          <w:rStyle w:val="IntenseEmphasis"/>
          <w:rFonts w:ascii="Arial" w:hAnsi="Arial" w:cs="Arial"/>
          <w:b w:val="0"/>
          <w:i w:val="0"/>
          <w:color w:val="FF0000"/>
          <w:sz w:val="20"/>
          <w:szCs w:val="20"/>
          <w:lang w:val="en-US"/>
        </w:rPr>
      </w:pPr>
    </w:p>
    <w:p w14:paraId="0BDC23C5" w14:textId="1839CC61" w:rsidR="00856546" w:rsidRDefault="00547B26" w:rsidP="00AB1118">
      <w:pPr>
        <w:autoSpaceDE w:val="0"/>
        <w:autoSpaceDN w:val="0"/>
        <w:adjustRightInd w:val="0"/>
        <w:spacing w:after="0" w:line="240" w:lineRule="auto"/>
        <w:rPr>
          <w:rStyle w:val="IntenseEmphasis"/>
          <w:sz w:val="24"/>
          <w:u w:val="single"/>
        </w:rPr>
      </w:pPr>
      <w:r>
        <w:rPr>
          <w:rStyle w:val="IntenseEmphasis"/>
          <w:sz w:val="24"/>
          <w:u w:val="single"/>
        </w:rPr>
        <w:lastRenderedPageBreak/>
        <w:t>15</w:t>
      </w:r>
      <w:r w:rsidR="00F00FC4" w:rsidRPr="00F00FC4">
        <w:rPr>
          <w:rStyle w:val="IntenseEmphasis"/>
          <w:sz w:val="24"/>
          <w:u w:val="single"/>
        </w:rPr>
        <w:t>. AOB</w:t>
      </w:r>
    </w:p>
    <w:p w14:paraId="0FAF3960" w14:textId="77777777" w:rsidR="00AB1118" w:rsidRPr="00AB1118" w:rsidRDefault="00AB1118" w:rsidP="00AB1118">
      <w:pPr>
        <w:autoSpaceDE w:val="0"/>
        <w:autoSpaceDN w:val="0"/>
        <w:adjustRightInd w:val="0"/>
        <w:spacing w:after="0" w:line="240" w:lineRule="auto"/>
        <w:rPr>
          <w:b/>
          <w:bCs/>
          <w:i/>
          <w:iCs/>
          <w:color w:val="3E5AA8" w:themeColor="accent1"/>
          <w:sz w:val="24"/>
          <w:u w:val="single"/>
        </w:rPr>
      </w:pPr>
    </w:p>
    <w:p w14:paraId="59838EC7" w14:textId="16B689E9" w:rsidR="004C1E5B" w:rsidRPr="005C783F" w:rsidRDefault="00547B26" w:rsidP="004C1E5B">
      <w:pPr>
        <w:ind w:left="720"/>
        <w:rPr>
          <w:rStyle w:val="IntenseEmphasis"/>
          <w:bCs w:val="0"/>
          <w:iCs w:val="0"/>
          <w:sz w:val="24"/>
          <w:szCs w:val="24"/>
          <w:u w:val="single"/>
        </w:rPr>
      </w:pPr>
      <w:r>
        <w:rPr>
          <w:rStyle w:val="IntenseEmphasis"/>
          <w:bCs w:val="0"/>
          <w:iCs w:val="0"/>
          <w:sz w:val="24"/>
          <w:szCs w:val="24"/>
          <w:u w:val="single"/>
        </w:rPr>
        <w:t>15</w:t>
      </w:r>
      <w:r w:rsidR="004C1E5B" w:rsidRPr="005C783F">
        <w:rPr>
          <w:rStyle w:val="IntenseEmphasis"/>
          <w:bCs w:val="0"/>
          <w:iCs w:val="0"/>
          <w:sz w:val="24"/>
          <w:szCs w:val="24"/>
          <w:u w:val="single"/>
        </w:rPr>
        <w:t>a</w:t>
      </w:r>
      <w:r w:rsidR="004C1E5B" w:rsidRPr="005C783F">
        <w:rPr>
          <w:rStyle w:val="IntenseEmphasis"/>
          <w:b w:val="0"/>
          <w:bCs w:val="0"/>
          <w:i w:val="0"/>
          <w:iCs w:val="0"/>
          <w:sz w:val="24"/>
          <w:szCs w:val="24"/>
          <w:u w:val="single"/>
        </w:rPr>
        <w:t>.</w:t>
      </w:r>
      <w:r w:rsidR="005C783F" w:rsidRPr="005C783F">
        <w:rPr>
          <w:b/>
          <w:i/>
          <w:color w:val="3E5AA8" w:themeColor="accent1"/>
          <w:sz w:val="24"/>
          <w:szCs w:val="24"/>
          <w:u w:val="single"/>
        </w:rPr>
        <w:t xml:space="preserve"> XRN4857 – Report Review</w:t>
      </w:r>
    </w:p>
    <w:p w14:paraId="49B2A3C1" w14:textId="1E405198" w:rsidR="005C3755" w:rsidRPr="000716CE" w:rsidRDefault="005C3755" w:rsidP="000716CE">
      <w:pPr>
        <w:spacing w:after="0"/>
        <w:ind w:left="720"/>
        <w:rPr>
          <w:sz w:val="20"/>
          <w:szCs w:val="20"/>
        </w:rPr>
      </w:pPr>
      <w:r w:rsidRPr="000716CE">
        <w:rPr>
          <w:sz w:val="20"/>
          <w:szCs w:val="20"/>
        </w:rPr>
        <w:t>J</w:t>
      </w:r>
      <w:r w:rsidR="004A5A55" w:rsidRPr="000716CE">
        <w:rPr>
          <w:sz w:val="20"/>
          <w:szCs w:val="20"/>
        </w:rPr>
        <w:t xml:space="preserve">ane </w:t>
      </w:r>
      <w:r w:rsidRPr="000716CE">
        <w:rPr>
          <w:sz w:val="20"/>
          <w:szCs w:val="20"/>
        </w:rPr>
        <w:t>G</w:t>
      </w:r>
      <w:r w:rsidR="004A5A55" w:rsidRPr="000716CE">
        <w:rPr>
          <w:sz w:val="20"/>
          <w:szCs w:val="20"/>
        </w:rPr>
        <w:t>oodes (JG)</w:t>
      </w:r>
      <w:r w:rsidRPr="000716CE">
        <w:rPr>
          <w:sz w:val="20"/>
          <w:szCs w:val="20"/>
        </w:rPr>
        <w:t xml:space="preserve"> advised </w:t>
      </w:r>
      <w:r w:rsidR="004A5A55" w:rsidRPr="000716CE">
        <w:rPr>
          <w:sz w:val="20"/>
          <w:szCs w:val="20"/>
        </w:rPr>
        <w:t xml:space="preserve">at the </w:t>
      </w:r>
      <w:r w:rsidRPr="000716CE">
        <w:rPr>
          <w:sz w:val="20"/>
          <w:szCs w:val="20"/>
        </w:rPr>
        <w:t>las</w:t>
      </w:r>
      <w:r w:rsidR="00A07D96" w:rsidRPr="000716CE">
        <w:rPr>
          <w:sz w:val="20"/>
          <w:szCs w:val="20"/>
        </w:rPr>
        <w:t xml:space="preserve">t </w:t>
      </w:r>
      <w:r w:rsidR="004A5A55" w:rsidRPr="000716CE">
        <w:rPr>
          <w:sz w:val="20"/>
          <w:szCs w:val="20"/>
        </w:rPr>
        <w:t>meeting she</w:t>
      </w:r>
      <w:r w:rsidRPr="000716CE">
        <w:rPr>
          <w:sz w:val="20"/>
          <w:szCs w:val="20"/>
        </w:rPr>
        <w:t xml:space="preserve"> </w:t>
      </w:r>
      <w:r w:rsidR="004A5A55" w:rsidRPr="000716CE">
        <w:rPr>
          <w:sz w:val="20"/>
          <w:szCs w:val="20"/>
        </w:rPr>
        <w:t>gave a visual as to next steps. K</w:t>
      </w:r>
      <w:r w:rsidRPr="000716CE">
        <w:rPr>
          <w:sz w:val="20"/>
          <w:szCs w:val="20"/>
        </w:rPr>
        <w:t xml:space="preserve">PMG </w:t>
      </w:r>
      <w:r w:rsidR="004A5A55" w:rsidRPr="000716CE">
        <w:rPr>
          <w:sz w:val="20"/>
          <w:szCs w:val="20"/>
        </w:rPr>
        <w:t>have come in and w</w:t>
      </w:r>
      <w:r w:rsidRPr="000716CE">
        <w:rPr>
          <w:sz w:val="20"/>
          <w:szCs w:val="20"/>
        </w:rPr>
        <w:t>e will work with them on all reports apart from financial and HR</w:t>
      </w:r>
      <w:r w:rsidR="004A5A55" w:rsidRPr="000716CE">
        <w:rPr>
          <w:sz w:val="20"/>
          <w:szCs w:val="20"/>
        </w:rPr>
        <w:t>. KPMG will focus on</w:t>
      </w:r>
      <w:r w:rsidRPr="000716CE">
        <w:rPr>
          <w:sz w:val="20"/>
          <w:szCs w:val="20"/>
        </w:rPr>
        <w:t xml:space="preserve"> Shipper</w:t>
      </w:r>
      <w:r w:rsidR="004A5A55" w:rsidRPr="000716CE">
        <w:rPr>
          <w:sz w:val="20"/>
          <w:szCs w:val="20"/>
        </w:rPr>
        <w:t xml:space="preserve"> Packs</w:t>
      </w:r>
      <w:r w:rsidRPr="000716CE">
        <w:rPr>
          <w:sz w:val="20"/>
          <w:szCs w:val="20"/>
        </w:rPr>
        <w:t>, PARR</w:t>
      </w:r>
      <w:r w:rsidR="004A5A55" w:rsidRPr="000716CE">
        <w:rPr>
          <w:sz w:val="20"/>
          <w:szCs w:val="20"/>
        </w:rPr>
        <w:t xml:space="preserve"> reporting </w:t>
      </w:r>
      <w:r w:rsidRPr="000716CE">
        <w:rPr>
          <w:sz w:val="20"/>
          <w:szCs w:val="20"/>
        </w:rPr>
        <w:t xml:space="preserve">and UIG.  </w:t>
      </w:r>
      <w:r w:rsidR="004A5A55" w:rsidRPr="000716CE">
        <w:rPr>
          <w:sz w:val="20"/>
          <w:szCs w:val="20"/>
        </w:rPr>
        <w:t>JG confirmed the k</w:t>
      </w:r>
      <w:r w:rsidRPr="000716CE">
        <w:rPr>
          <w:sz w:val="20"/>
          <w:szCs w:val="20"/>
        </w:rPr>
        <w:t xml:space="preserve">ick off </w:t>
      </w:r>
      <w:r w:rsidR="004A5A55" w:rsidRPr="000716CE">
        <w:rPr>
          <w:sz w:val="20"/>
          <w:szCs w:val="20"/>
        </w:rPr>
        <w:t>date as</w:t>
      </w:r>
      <w:r w:rsidRPr="000716CE">
        <w:rPr>
          <w:sz w:val="20"/>
          <w:szCs w:val="20"/>
        </w:rPr>
        <w:t xml:space="preserve"> 25</w:t>
      </w:r>
      <w:r w:rsidRPr="000716CE">
        <w:rPr>
          <w:sz w:val="20"/>
          <w:szCs w:val="20"/>
          <w:vertAlign w:val="superscript"/>
        </w:rPr>
        <w:t>th</w:t>
      </w:r>
      <w:r w:rsidR="004A5A55" w:rsidRPr="000716CE">
        <w:rPr>
          <w:sz w:val="20"/>
          <w:szCs w:val="20"/>
        </w:rPr>
        <w:t xml:space="preserve"> M</w:t>
      </w:r>
      <w:r w:rsidRPr="000716CE">
        <w:rPr>
          <w:sz w:val="20"/>
          <w:szCs w:val="20"/>
        </w:rPr>
        <w:t xml:space="preserve">arch </w:t>
      </w:r>
      <w:r w:rsidR="004A5A55" w:rsidRPr="000716CE">
        <w:rPr>
          <w:sz w:val="20"/>
          <w:szCs w:val="20"/>
        </w:rPr>
        <w:t xml:space="preserve">to capture what goes to </w:t>
      </w:r>
      <w:proofErr w:type="gramStart"/>
      <w:r w:rsidR="004A5A55" w:rsidRPr="000716CE">
        <w:rPr>
          <w:sz w:val="20"/>
          <w:szCs w:val="20"/>
        </w:rPr>
        <w:t>who</w:t>
      </w:r>
      <w:proofErr w:type="gramEnd"/>
      <w:r w:rsidR="004A5A55" w:rsidRPr="000716CE">
        <w:rPr>
          <w:sz w:val="20"/>
          <w:szCs w:val="20"/>
        </w:rPr>
        <w:t>, where</w:t>
      </w:r>
      <w:r w:rsidRPr="000716CE">
        <w:rPr>
          <w:sz w:val="20"/>
          <w:szCs w:val="20"/>
        </w:rPr>
        <w:t xml:space="preserve"> </w:t>
      </w:r>
      <w:r w:rsidR="004A5A55" w:rsidRPr="000716CE">
        <w:rPr>
          <w:sz w:val="20"/>
          <w:szCs w:val="20"/>
        </w:rPr>
        <w:t xml:space="preserve">and how </w:t>
      </w:r>
      <w:r w:rsidRPr="000716CE">
        <w:rPr>
          <w:sz w:val="20"/>
          <w:szCs w:val="20"/>
        </w:rPr>
        <w:t xml:space="preserve">and </w:t>
      </w:r>
      <w:r w:rsidR="004A5A55" w:rsidRPr="000716CE">
        <w:rPr>
          <w:sz w:val="20"/>
          <w:szCs w:val="20"/>
        </w:rPr>
        <w:t xml:space="preserve">if </w:t>
      </w:r>
      <w:r w:rsidRPr="000716CE">
        <w:rPr>
          <w:sz w:val="20"/>
          <w:szCs w:val="20"/>
        </w:rPr>
        <w:t xml:space="preserve">will </w:t>
      </w:r>
      <w:r w:rsidR="00B318B9">
        <w:rPr>
          <w:sz w:val="20"/>
          <w:szCs w:val="20"/>
        </w:rPr>
        <w:t xml:space="preserve">it feed into the </w:t>
      </w:r>
      <w:r w:rsidR="000716CE" w:rsidRPr="000716CE">
        <w:rPr>
          <w:sz w:val="20"/>
          <w:szCs w:val="20"/>
        </w:rPr>
        <w:t>B</w:t>
      </w:r>
      <w:r w:rsidRPr="000716CE">
        <w:rPr>
          <w:sz w:val="20"/>
          <w:szCs w:val="20"/>
        </w:rPr>
        <w:t>usines</w:t>
      </w:r>
      <w:r w:rsidR="000716CE" w:rsidRPr="000716CE">
        <w:rPr>
          <w:sz w:val="20"/>
          <w:szCs w:val="20"/>
        </w:rPr>
        <w:t>s Intelligence Tool.  The end goal w</w:t>
      </w:r>
      <w:r w:rsidRPr="000716CE">
        <w:rPr>
          <w:sz w:val="20"/>
          <w:szCs w:val="20"/>
        </w:rPr>
        <w:t xml:space="preserve">ould </w:t>
      </w:r>
      <w:r w:rsidR="000716CE" w:rsidRPr="000716CE">
        <w:rPr>
          <w:sz w:val="20"/>
          <w:szCs w:val="20"/>
        </w:rPr>
        <w:t>be to have a</w:t>
      </w:r>
      <w:r w:rsidRPr="000716CE">
        <w:rPr>
          <w:sz w:val="20"/>
          <w:szCs w:val="20"/>
        </w:rPr>
        <w:t xml:space="preserve"> </w:t>
      </w:r>
      <w:r w:rsidR="000716CE" w:rsidRPr="000716CE">
        <w:rPr>
          <w:sz w:val="20"/>
          <w:szCs w:val="20"/>
        </w:rPr>
        <w:t>self-serve platform, however there may be some quick</w:t>
      </w:r>
      <w:r w:rsidRPr="000716CE">
        <w:rPr>
          <w:sz w:val="20"/>
          <w:szCs w:val="20"/>
        </w:rPr>
        <w:t xml:space="preserve"> wins</w:t>
      </w:r>
      <w:r w:rsidR="000716CE" w:rsidRPr="000716CE">
        <w:rPr>
          <w:sz w:val="20"/>
          <w:szCs w:val="20"/>
        </w:rPr>
        <w:t>.  KPMG will have their recommendations</w:t>
      </w:r>
      <w:r w:rsidRPr="000716CE">
        <w:rPr>
          <w:sz w:val="20"/>
          <w:szCs w:val="20"/>
        </w:rPr>
        <w:t xml:space="preserve"> in next 9 weeks</w:t>
      </w:r>
      <w:r w:rsidR="000716CE" w:rsidRPr="000716CE">
        <w:rPr>
          <w:sz w:val="20"/>
          <w:szCs w:val="20"/>
        </w:rPr>
        <w:t xml:space="preserve"> and we will then</w:t>
      </w:r>
      <w:r w:rsidRPr="000716CE">
        <w:rPr>
          <w:sz w:val="20"/>
          <w:szCs w:val="20"/>
        </w:rPr>
        <w:t xml:space="preserve"> bring s</w:t>
      </w:r>
      <w:r w:rsidR="000716CE" w:rsidRPr="000716CE">
        <w:rPr>
          <w:sz w:val="20"/>
          <w:szCs w:val="20"/>
        </w:rPr>
        <w:t>olutions</w:t>
      </w:r>
      <w:r w:rsidRPr="000716CE">
        <w:rPr>
          <w:sz w:val="20"/>
          <w:szCs w:val="20"/>
        </w:rPr>
        <w:t xml:space="preserve"> to </w:t>
      </w:r>
      <w:r w:rsidR="000716CE" w:rsidRPr="000716CE">
        <w:rPr>
          <w:sz w:val="20"/>
          <w:szCs w:val="20"/>
        </w:rPr>
        <w:t>DSG</w:t>
      </w:r>
      <w:r w:rsidRPr="000716CE">
        <w:rPr>
          <w:sz w:val="20"/>
          <w:szCs w:val="20"/>
        </w:rPr>
        <w:t xml:space="preserve"> and </w:t>
      </w:r>
      <w:r w:rsidR="000716CE" w:rsidRPr="000716CE">
        <w:rPr>
          <w:sz w:val="20"/>
          <w:szCs w:val="20"/>
        </w:rPr>
        <w:t xml:space="preserve">will want the Customer Advocates to engage customers. </w:t>
      </w:r>
      <w:r w:rsidRPr="000716CE">
        <w:rPr>
          <w:sz w:val="20"/>
          <w:szCs w:val="20"/>
        </w:rPr>
        <w:t>JG ha</w:t>
      </w:r>
      <w:r w:rsidR="000716CE" w:rsidRPr="000716CE">
        <w:rPr>
          <w:sz w:val="20"/>
          <w:szCs w:val="20"/>
        </w:rPr>
        <w:t>s</w:t>
      </w:r>
      <w:r w:rsidRPr="000716CE">
        <w:rPr>
          <w:sz w:val="20"/>
          <w:szCs w:val="20"/>
        </w:rPr>
        <w:t xml:space="preserve"> asked </w:t>
      </w:r>
      <w:r w:rsidR="000716CE" w:rsidRPr="000716CE">
        <w:rPr>
          <w:sz w:val="20"/>
          <w:szCs w:val="20"/>
        </w:rPr>
        <w:t xml:space="preserve">the Data Office </w:t>
      </w:r>
      <w:r w:rsidRPr="000716CE">
        <w:rPr>
          <w:sz w:val="20"/>
          <w:szCs w:val="20"/>
        </w:rPr>
        <w:t xml:space="preserve">for a plan with more details like a POAP timescales etc. </w:t>
      </w:r>
    </w:p>
    <w:p w14:paraId="5B42815A" w14:textId="5A3C153B" w:rsidR="000716CE" w:rsidRPr="000716CE" w:rsidRDefault="000716CE" w:rsidP="000716CE">
      <w:pPr>
        <w:spacing w:after="0"/>
        <w:ind w:left="720"/>
        <w:rPr>
          <w:sz w:val="20"/>
          <w:szCs w:val="20"/>
        </w:rPr>
      </w:pPr>
      <w:r w:rsidRPr="000716CE">
        <w:rPr>
          <w:sz w:val="20"/>
          <w:szCs w:val="20"/>
        </w:rPr>
        <w:t xml:space="preserve">The </w:t>
      </w:r>
      <w:r w:rsidR="00D25D2E">
        <w:rPr>
          <w:sz w:val="20"/>
          <w:szCs w:val="20"/>
        </w:rPr>
        <w:t>Shipper Reporting P</w:t>
      </w:r>
      <w:r w:rsidR="005C3755" w:rsidRPr="000716CE">
        <w:rPr>
          <w:sz w:val="20"/>
          <w:szCs w:val="20"/>
        </w:rPr>
        <w:t xml:space="preserve">ack </w:t>
      </w:r>
      <w:r w:rsidR="00D25D2E">
        <w:rPr>
          <w:sz w:val="20"/>
          <w:szCs w:val="20"/>
        </w:rPr>
        <w:t>G</w:t>
      </w:r>
      <w:r w:rsidR="005C3755" w:rsidRPr="000716CE">
        <w:rPr>
          <w:sz w:val="20"/>
          <w:szCs w:val="20"/>
        </w:rPr>
        <w:t>lossary</w:t>
      </w:r>
      <w:r w:rsidRPr="000716CE">
        <w:rPr>
          <w:sz w:val="20"/>
          <w:szCs w:val="20"/>
        </w:rPr>
        <w:t xml:space="preserve"> will continue to be work</w:t>
      </w:r>
      <w:r w:rsidR="005C3755" w:rsidRPr="000716CE">
        <w:rPr>
          <w:sz w:val="20"/>
          <w:szCs w:val="20"/>
        </w:rPr>
        <w:t xml:space="preserve"> on as </w:t>
      </w:r>
      <w:r w:rsidRPr="000716CE">
        <w:rPr>
          <w:sz w:val="20"/>
          <w:szCs w:val="20"/>
        </w:rPr>
        <w:t xml:space="preserve">it </w:t>
      </w:r>
      <w:r w:rsidR="005C3755" w:rsidRPr="000716CE">
        <w:rPr>
          <w:sz w:val="20"/>
          <w:szCs w:val="20"/>
        </w:rPr>
        <w:t>will be useful for new market participants</w:t>
      </w:r>
      <w:r w:rsidRPr="000716CE">
        <w:rPr>
          <w:sz w:val="20"/>
          <w:szCs w:val="20"/>
        </w:rPr>
        <w:t xml:space="preserve"> immediately</w:t>
      </w:r>
      <w:r w:rsidR="005C3755" w:rsidRPr="000716CE">
        <w:rPr>
          <w:sz w:val="20"/>
          <w:szCs w:val="20"/>
        </w:rPr>
        <w:t xml:space="preserve">.  </w:t>
      </w:r>
      <w:r w:rsidR="00D25D2E">
        <w:rPr>
          <w:sz w:val="20"/>
          <w:szCs w:val="20"/>
        </w:rPr>
        <w:t>JG confirmed t</w:t>
      </w:r>
      <w:r>
        <w:rPr>
          <w:sz w:val="20"/>
          <w:szCs w:val="20"/>
        </w:rPr>
        <w:t>he action</w:t>
      </w:r>
      <w:r w:rsidR="00D25D2E">
        <w:rPr>
          <w:sz w:val="20"/>
          <w:szCs w:val="20"/>
        </w:rPr>
        <w:t xml:space="preserve"> in the Action Log is</w:t>
      </w:r>
      <w:r>
        <w:rPr>
          <w:sz w:val="20"/>
          <w:szCs w:val="20"/>
        </w:rPr>
        <w:t xml:space="preserve"> for DSG is to feedback on the format and context of the Glossary.</w:t>
      </w:r>
    </w:p>
    <w:p w14:paraId="25322707" w14:textId="543B24BB" w:rsidR="005C3755" w:rsidRPr="00F35916" w:rsidRDefault="00D25D2E" w:rsidP="00F35916">
      <w:pPr>
        <w:spacing w:after="0"/>
        <w:ind w:left="720"/>
        <w:rPr>
          <w:sz w:val="20"/>
          <w:szCs w:val="20"/>
        </w:rPr>
      </w:pPr>
      <w:r w:rsidRPr="00F35916">
        <w:rPr>
          <w:sz w:val="20"/>
          <w:szCs w:val="20"/>
        </w:rPr>
        <w:t xml:space="preserve">EL would like an update on the </w:t>
      </w:r>
      <w:r w:rsidR="005C3755" w:rsidRPr="00F35916">
        <w:rPr>
          <w:sz w:val="20"/>
          <w:szCs w:val="20"/>
        </w:rPr>
        <w:t xml:space="preserve">Update on </w:t>
      </w:r>
      <w:r w:rsidRPr="00F35916">
        <w:rPr>
          <w:sz w:val="20"/>
          <w:szCs w:val="20"/>
        </w:rPr>
        <w:t>B</w:t>
      </w:r>
      <w:r w:rsidR="005C3755" w:rsidRPr="00F35916">
        <w:rPr>
          <w:sz w:val="20"/>
          <w:szCs w:val="20"/>
        </w:rPr>
        <w:t xml:space="preserve">usiness </w:t>
      </w:r>
      <w:r w:rsidRPr="00F35916">
        <w:rPr>
          <w:sz w:val="20"/>
          <w:szCs w:val="20"/>
        </w:rPr>
        <w:t>Intelligence Tool as an</w:t>
      </w:r>
      <w:r w:rsidR="005C3755" w:rsidRPr="00F35916">
        <w:rPr>
          <w:sz w:val="20"/>
          <w:szCs w:val="20"/>
        </w:rPr>
        <w:t xml:space="preserve"> Email went out today </w:t>
      </w:r>
      <w:r w:rsidRPr="00F35916">
        <w:rPr>
          <w:sz w:val="20"/>
          <w:szCs w:val="20"/>
        </w:rPr>
        <w:t>limiting to</w:t>
      </w:r>
      <w:r w:rsidR="005C3755" w:rsidRPr="00F35916">
        <w:rPr>
          <w:sz w:val="20"/>
          <w:szCs w:val="20"/>
        </w:rPr>
        <w:t xml:space="preserve"> 3 users.  </w:t>
      </w:r>
      <w:r w:rsidRPr="00F35916">
        <w:rPr>
          <w:sz w:val="20"/>
          <w:szCs w:val="20"/>
        </w:rPr>
        <w:t>JB stated this was for testing only.  EL still needs an update so she understands what is being reported and who best to give access to.</w:t>
      </w:r>
      <w:r w:rsidR="00F35916" w:rsidRPr="00F35916">
        <w:rPr>
          <w:sz w:val="20"/>
          <w:szCs w:val="20"/>
        </w:rPr>
        <w:t xml:space="preserve">  EL stated it is hard to have a view and respond objectively to changes when there isn’t a timeline of when they will be implemented.</w:t>
      </w:r>
      <w:r w:rsidRPr="00F35916">
        <w:rPr>
          <w:sz w:val="20"/>
          <w:szCs w:val="20"/>
        </w:rPr>
        <w:t xml:space="preserve">  DSG members would like to see a POAP from the Data Office to manage </w:t>
      </w:r>
      <w:r w:rsidR="00F35916" w:rsidRPr="00F35916">
        <w:rPr>
          <w:sz w:val="20"/>
          <w:szCs w:val="20"/>
        </w:rPr>
        <w:t>effort and plan on what is being implemented.</w:t>
      </w:r>
    </w:p>
    <w:p w14:paraId="14BD24A5" w14:textId="77777777" w:rsidR="00D25D2E" w:rsidRDefault="00D25D2E" w:rsidP="005C3755">
      <w:pPr>
        <w:spacing w:after="0"/>
      </w:pPr>
    </w:p>
    <w:p w14:paraId="5097CF61" w14:textId="2BAF2FD6" w:rsidR="005C3755" w:rsidRPr="00F35916" w:rsidRDefault="005C3755" w:rsidP="005C3755">
      <w:pPr>
        <w:spacing w:after="0"/>
        <w:rPr>
          <w:b/>
          <w:sz w:val="20"/>
          <w:szCs w:val="20"/>
        </w:rPr>
      </w:pPr>
      <w:r w:rsidRPr="00F35916">
        <w:rPr>
          <w:b/>
          <w:sz w:val="20"/>
          <w:szCs w:val="20"/>
        </w:rPr>
        <w:t>Action</w:t>
      </w:r>
      <w:r w:rsidR="00D25D2E" w:rsidRPr="00F35916">
        <w:rPr>
          <w:b/>
          <w:sz w:val="20"/>
          <w:szCs w:val="20"/>
        </w:rPr>
        <w:t>:</w:t>
      </w:r>
      <w:r w:rsidRPr="00F35916">
        <w:rPr>
          <w:b/>
          <w:sz w:val="20"/>
          <w:szCs w:val="20"/>
        </w:rPr>
        <w:t xml:space="preserve"> </w:t>
      </w:r>
      <w:r w:rsidR="00D25D2E" w:rsidRPr="00F35916">
        <w:rPr>
          <w:b/>
          <w:sz w:val="20"/>
          <w:szCs w:val="20"/>
        </w:rPr>
        <w:t>Add</w:t>
      </w:r>
      <w:r w:rsidRPr="00F35916">
        <w:rPr>
          <w:b/>
          <w:sz w:val="20"/>
          <w:szCs w:val="20"/>
        </w:rPr>
        <w:t xml:space="preserve"> </w:t>
      </w:r>
      <w:r w:rsidR="00D25D2E" w:rsidRPr="00F35916">
        <w:rPr>
          <w:b/>
          <w:sz w:val="20"/>
          <w:szCs w:val="20"/>
        </w:rPr>
        <w:t>XRN</w:t>
      </w:r>
      <w:r w:rsidRPr="00F35916">
        <w:rPr>
          <w:b/>
          <w:sz w:val="20"/>
          <w:szCs w:val="20"/>
        </w:rPr>
        <w:t>4833</w:t>
      </w:r>
      <w:r w:rsidR="00D25D2E" w:rsidRPr="00F35916">
        <w:rPr>
          <w:b/>
          <w:sz w:val="20"/>
          <w:szCs w:val="20"/>
        </w:rPr>
        <w:t xml:space="preserve"> – Business Intelligence Tool to the next DSG agenda.</w:t>
      </w:r>
      <w:r w:rsidRPr="00F35916">
        <w:rPr>
          <w:b/>
          <w:sz w:val="20"/>
          <w:szCs w:val="20"/>
        </w:rPr>
        <w:t xml:space="preserve"> </w:t>
      </w:r>
    </w:p>
    <w:p w14:paraId="6AFBA8CF" w14:textId="77777777" w:rsidR="005C3755" w:rsidRPr="00F35916" w:rsidRDefault="005C3755" w:rsidP="005C3755">
      <w:pPr>
        <w:spacing w:after="0"/>
        <w:rPr>
          <w:b/>
          <w:sz w:val="20"/>
          <w:szCs w:val="20"/>
        </w:rPr>
      </w:pPr>
    </w:p>
    <w:p w14:paraId="5387EE9B" w14:textId="737D247A" w:rsidR="005C3755" w:rsidRPr="00F35916" w:rsidRDefault="005C3755" w:rsidP="005C3755">
      <w:pPr>
        <w:spacing w:after="0"/>
        <w:rPr>
          <w:b/>
          <w:sz w:val="20"/>
          <w:szCs w:val="20"/>
        </w:rPr>
      </w:pPr>
      <w:r w:rsidRPr="00F35916">
        <w:rPr>
          <w:b/>
          <w:sz w:val="20"/>
          <w:szCs w:val="20"/>
        </w:rPr>
        <w:t>Action</w:t>
      </w:r>
      <w:r w:rsidR="00F35916" w:rsidRPr="00F35916">
        <w:rPr>
          <w:b/>
          <w:sz w:val="20"/>
          <w:szCs w:val="20"/>
        </w:rPr>
        <w:t>:</w:t>
      </w:r>
      <w:r w:rsidRPr="00F35916">
        <w:rPr>
          <w:b/>
          <w:sz w:val="20"/>
          <w:szCs w:val="20"/>
        </w:rPr>
        <w:t xml:space="preserve"> </w:t>
      </w:r>
      <w:r w:rsidR="00F35916" w:rsidRPr="00F35916">
        <w:rPr>
          <w:b/>
          <w:sz w:val="20"/>
          <w:szCs w:val="20"/>
        </w:rPr>
        <w:t>Data O</w:t>
      </w:r>
      <w:r w:rsidRPr="00F35916">
        <w:rPr>
          <w:b/>
          <w:sz w:val="20"/>
          <w:szCs w:val="20"/>
        </w:rPr>
        <w:t xml:space="preserve">ffice </w:t>
      </w:r>
      <w:r w:rsidR="00F35916" w:rsidRPr="00F35916">
        <w:rPr>
          <w:b/>
          <w:sz w:val="20"/>
          <w:szCs w:val="20"/>
        </w:rPr>
        <w:t>to produce a</w:t>
      </w:r>
      <w:r w:rsidR="00E24C1D">
        <w:rPr>
          <w:b/>
          <w:sz w:val="20"/>
          <w:szCs w:val="20"/>
        </w:rPr>
        <w:t xml:space="preserve"> Delivery Timeline</w:t>
      </w:r>
      <w:r w:rsidR="00F35916" w:rsidRPr="00F35916">
        <w:rPr>
          <w:b/>
          <w:sz w:val="20"/>
          <w:szCs w:val="20"/>
        </w:rPr>
        <w:t xml:space="preserve"> </w:t>
      </w:r>
      <w:r w:rsidR="00E24C1D">
        <w:rPr>
          <w:b/>
          <w:sz w:val="20"/>
          <w:szCs w:val="20"/>
        </w:rPr>
        <w:t>POAP</w:t>
      </w:r>
      <w:r w:rsidR="00F35916" w:rsidRPr="00F35916">
        <w:rPr>
          <w:b/>
          <w:sz w:val="20"/>
          <w:szCs w:val="20"/>
        </w:rPr>
        <w:t xml:space="preserve"> and feed into the Portfolio Delivery Overview Agenda</w:t>
      </w:r>
      <w:r w:rsidR="00E24C1D">
        <w:rPr>
          <w:b/>
          <w:sz w:val="20"/>
          <w:szCs w:val="20"/>
        </w:rPr>
        <w:t xml:space="preserve"> Item at DSG</w:t>
      </w:r>
    </w:p>
    <w:p w14:paraId="20D98F3F" w14:textId="77777777" w:rsidR="005C3755" w:rsidRDefault="005C3755" w:rsidP="005C3755">
      <w:pPr>
        <w:spacing w:after="0"/>
      </w:pPr>
    </w:p>
    <w:p w14:paraId="16C43B5F" w14:textId="5D81BFD6" w:rsidR="00547B26" w:rsidRPr="005515E1" w:rsidRDefault="0090148B" w:rsidP="001915A4">
      <w:pPr>
        <w:ind w:left="720"/>
        <w:rPr>
          <w:b/>
          <w:i/>
          <w:color w:val="3E5AA8" w:themeColor="accent1"/>
          <w:sz w:val="24"/>
          <w:szCs w:val="24"/>
          <w:u w:val="single"/>
        </w:rPr>
      </w:pPr>
      <w:r>
        <w:rPr>
          <w:rStyle w:val="IntenseEmphasis"/>
          <w:bCs w:val="0"/>
          <w:iCs w:val="0"/>
          <w:sz w:val="24"/>
          <w:u w:val="single"/>
        </w:rPr>
        <w:t>1</w:t>
      </w:r>
      <w:r w:rsidR="00547B26">
        <w:rPr>
          <w:rStyle w:val="IntenseEmphasis"/>
          <w:bCs w:val="0"/>
          <w:iCs w:val="0"/>
          <w:sz w:val="24"/>
          <w:u w:val="single"/>
        </w:rPr>
        <w:t>5</w:t>
      </w:r>
      <w:r w:rsidR="004C1E5B">
        <w:rPr>
          <w:rStyle w:val="IntenseEmphasis"/>
          <w:bCs w:val="0"/>
          <w:iCs w:val="0"/>
          <w:sz w:val="24"/>
          <w:u w:val="single"/>
        </w:rPr>
        <w:t>b.</w:t>
      </w:r>
      <w:r w:rsidR="004C1E5B" w:rsidRPr="004C1E5B">
        <w:rPr>
          <w:color w:val="3E5AA8" w:themeColor="accent1"/>
          <w:szCs w:val="24"/>
          <w:u w:val="single"/>
        </w:rPr>
        <w:t xml:space="preserve"> </w:t>
      </w:r>
      <w:r w:rsidR="00547B26" w:rsidRPr="005515E1">
        <w:rPr>
          <w:b/>
          <w:i/>
          <w:color w:val="3E5AA8" w:themeColor="accent1"/>
          <w:sz w:val="24"/>
          <w:szCs w:val="24"/>
          <w:u w:val="single"/>
        </w:rPr>
        <w:t xml:space="preserve">XRN4686 – Smart Metering report </w:t>
      </w:r>
    </w:p>
    <w:p w14:paraId="15353E5A" w14:textId="5B6B269F" w:rsidR="00C066DD" w:rsidRPr="004A5A55" w:rsidRDefault="00C066DD" w:rsidP="00C066DD">
      <w:pPr>
        <w:spacing w:after="0"/>
        <w:ind w:left="720"/>
        <w:rPr>
          <w:sz w:val="20"/>
          <w:szCs w:val="20"/>
        </w:rPr>
      </w:pPr>
      <w:r w:rsidRPr="004A5A55">
        <w:rPr>
          <w:sz w:val="20"/>
          <w:szCs w:val="20"/>
        </w:rPr>
        <w:t xml:space="preserve">RJ stated that the change was raised by CGN and </w:t>
      </w:r>
      <w:r>
        <w:rPr>
          <w:sz w:val="20"/>
          <w:szCs w:val="20"/>
        </w:rPr>
        <w:t xml:space="preserve">is </w:t>
      </w:r>
      <w:r w:rsidRPr="004A5A55">
        <w:rPr>
          <w:sz w:val="20"/>
          <w:szCs w:val="20"/>
        </w:rPr>
        <w:t>associated with a MOD. ChMC</w:t>
      </w:r>
      <w:r>
        <w:rPr>
          <w:sz w:val="20"/>
          <w:szCs w:val="20"/>
        </w:rPr>
        <w:t>, on 13</w:t>
      </w:r>
      <w:r w:rsidRPr="001A5275">
        <w:rPr>
          <w:sz w:val="20"/>
          <w:szCs w:val="20"/>
          <w:vertAlign w:val="superscript"/>
        </w:rPr>
        <w:t>th</w:t>
      </w:r>
      <w:r>
        <w:rPr>
          <w:sz w:val="20"/>
          <w:szCs w:val="20"/>
        </w:rPr>
        <w:t xml:space="preserve"> March 2019, </w:t>
      </w:r>
      <w:r w:rsidRPr="004A5A55">
        <w:rPr>
          <w:sz w:val="20"/>
          <w:szCs w:val="20"/>
        </w:rPr>
        <w:t xml:space="preserve">asked if customers saw value in the reports and what </w:t>
      </w:r>
      <w:r>
        <w:rPr>
          <w:sz w:val="20"/>
          <w:szCs w:val="20"/>
        </w:rPr>
        <w:t>they represent, following the completion of this change’s solution review consultation period</w:t>
      </w:r>
      <w:r w:rsidRPr="004A5A55">
        <w:rPr>
          <w:sz w:val="20"/>
          <w:szCs w:val="20"/>
        </w:rPr>
        <w:t>. PO confirmed that it is showing the</w:t>
      </w:r>
      <w:r>
        <w:rPr>
          <w:sz w:val="20"/>
          <w:szCs w:val="20"/>
        </w:rPr>
        <w:t xml:space="preserve"> churn of Smart Meters throughout the industry (per supplier)</w:t>
      </w:r>
      <w:proofErr w:type="gramStart"/>
      <w:r>
        <w:rPr>
          <w:sz w:val="20"/>
          <w:szCs w:val="20"/>
        </w:rPr>
        <w:t>.</w:t>
      </w:r>
      <w:r w:rsidRPr="004A5A55">
        <w:rPr>
          <w:sz w:val="20"/>
          <w:szCs w:val="20"/>
        </w:rPr>
        <w:t>.</w:t>
      </w:r>
      <w:proofErr w:type="gramEnd"/>
      <w:r w:rsidRPr="004A5A55">
        <w:rPr>
          <w:sz w:val="20"/>
          <w:szCs w:val="20"/>
        </w:rPr>
        <w:t xml:space="preserve">  </w:t>
      </w:r>
    </w:p>
    <w:p w14:paraId="36A5BFEA" w14:textId="77777777" w:rsidR="00C066DD" w:rsidRPr="004A5A55" w:rsidRDefault="00C066DD" w:rsidP="00C066DD">
      <w:pPr>
        <w:spacing w:after="0"/>
        <w:ind w:left="720"/>
        <w:rPr>
          <w:sz w:val="20"/>
          <w:szCs w:val="20"/>
        </w:rPr>
      </w:pPr>
      <w:r w:rsidRPr="004A5A55">
        <w:rPr>
          <w:sz w:val="20"/>
          <w:szCs w:val="20"/>
        </w:rPr>
        <w:t xml:space="preserve">Elly advised that she rejected the change as originally it had several data items which have been removed and now doesn’t meet requirements. This is due to </w:t>
      </w:r>
      <w:r>
        <w:rPr>
          <w:sz w:val="20"/>
          <w:szCs w:val="20"/>
        </w:rPr>
        <w:t xml:space="preserve">commercially </w:t>
      </w:r>
      <w:r w:rsidRPr="004A5A55">
        <w:rPr>
          <w:sz w:val="20"/>
          <w:szCs w:val="20"/>
        </w:rPr>
        <w:t xml:space="preserve">sensitive material being removed. </w:t>
      </w:r>
    </w:p>
    <w:p w14:paraId="0FC036D9" w14:textId="77777777" w:rsidR="00C066DD" w:rsidRPr="004A5A55" w:rsidRDefault="00C066DD" w:rsidP="00C066DD">
      <w:pPr>
        <w:spacing w:after="0"/>
        <w:ind w:left="720"/>
        <w:rPr>
          <w:sz w:val="20"/>
          <w:szCs w:val="20"/>
        </w:rPr>
      </w:pPr>
      <w:r w:rsidRPr="004A5A55">
        <w:rPr>
          <w:sz w:val="20"/>
          <w:szCs w:val="20"/>
        </w:rPr>
        <w:t xml:space="preserve">RJ opened it up to the members to see if anyone had any views. PO advised that the room had either no views or that had little benefit.  RJ summarised that DSG have a view that the change is not beneficial and will go to ChMC next month </w:t>
      </w:r>
      <w:r>
        <w:rPr>
          <w:sz w:val="20"/>
          <w:szCs w:val="20"/>
        </w:rPr>
        <w:t>to recommend that the change is rejected.</w:t>
      </w:r>
    </w:p>
    <w:p w14:paraId="4E522E81" w14:textId="12871840" w:rsidR="00547B26" w:rsidRPr="00B5366A" w:rsidRDefault="005C3755" w:rsidP="00B5366A">
      <w:pPr>
        <w:spacing w:after="0"/>
        <w:ind w:left="720"/>
        <w:rPr>
          <w:sz w:val="20"/>
          <w:szCs w:val="20"/>
        </w:rPr>
      </w:pPr>
      <w:r w:rsidRPr="004A5A55">
        <w:rPr>
          <w:sz w:val="20"/>
          <w:szCs w:val="20"/>
        </w:rPr>
        <w:t>.</w:t>
      </w:r>
    </w:p>
    <w:p w14:paraId="41CEE0E2" w14:textId="46FD30B4" w:rsidR="00547B26" w:rsidRPr="005515E1" w:rsidRDefault="00547B26" w:rsidP="001915A4">
      <w:pPr>
        <w:ind w:left="720"/>
        <w:rPr>
          <w:b/>
          <w:i/>
          <w:color w:val="3E5AA8" w:themeColor="accent1"/>
          <w:sz w:val="24"/>
          <w:szCs w:val="24"/>
          <w:u w:val="single"/>
        </w:rPr>
      </w:pPr>
      <w:r w:rsidRPr="005515E1">
        <w:rPr>
          <w:rStyle w:val="IntenseEmphasis"/>
          <w:bCs w:val="0"/>
          <w:iCs w:val="0"/>
          <w:sz w:val="24"/>
          <w:szCs w:val="24"/>
          <w:u w:val="single"/>
        </w:rPr>
        <w:t>15c.</w:t>
      </w:r>
      <w:r w:rsidRPr="005515E1">
        <w:rPr>
          <w:b/>
          <w:i/>
          <w:color w:val="3E5AA8" w:themeColor="accent1"/>
          <w:sz w:val="24"/>
          <w:szCs w:val="24"/>
          <w:u w:val="single"/>
        </w:rPr>
        <w:t xml:space="preserve"> XRN4853 - </w:t>
      </w:r>
      <w:r w:rsidRPr="005515E1">
        <w:rPr>
          <w:b/>
          <w:i/>
          <w:color w:val="3E5AA8" w:themeColor="accent1"/>
          <w:sz w:val="24"/>
          <w:szCs w:val="24"/>
          <w:u w:val="single"/>
          <w:lang w:val="en-US"/>
        </w:rPr>
        <w:t>Changes to PARR reporting – provide further data to PAFA to aid analysis of performance reporting</w:t>
      </w:r>
    </w:p>
    <w:p w14:paraId="40C0E4D2" w14:textId="77777777" w:rsidR="00C066DD" w:rsidRPr="0055593A" w:rsidRDefault="00C066DD" w:rsidP="00C066DD">
      <w:pPr>
        <w:spacing w:after="0"/>
        <w:ind w:left="720"/>
        <w:rPr>
          <w:sz w:val="20"/>
          <w:szCs w:val="20"/>
        </w:rPr>
      </w:pPr>
      <w:r w:rsidRPr="0055593A">
        <w:rPr>
          <w:sz w:val="20"/>
          <w:szCs w:val="20"/>
        </w:rPr>
        <w:t xml:space="preserve">RJ explained that there was an action from the ChMC meeting to send out a communication to Shippers if they want to opt out the manual work around proposed in the change. </w:t>
      </w:r>
      <w:r>
        <w:rPr>
          <w:sz w:val="20"/>
          <w:szCs w:val="20"/>
        </w:rPr>
        <w:t xml:space="preserve">Email communication reference is 2266 – RJ - DA. </w:t>
      </w:r>
      <w:r w:rsidRPr="0055593A">
        <w:rPr>
          <w:sz w:val="20"/>
          <w:szCs w:val="20"/>
        </w:rPr>
        <w:t>Responses are needed by</w:t>
      </w:r>
      <w:r>
        <w:rPr>
          <w:sz w:val="20"/>
          <w:szCs w:val="20"/>
        </w:rPr>
        <w:t xml:space="preserve"> Monday</w:t>
      </w:r>
      <w:r w:rsidRPr="0055593A">
        <w:rPr>
          <w:sz w:val="20"/>
          <w:szCs w:val="20"/>
        </w:rPr>
        <w:t xml:space="preserve"> 25</w:t>
      </w:r>
      <w:r w:rsidRPr="0055593A">
        <w:rPr>
          <w:sz w:val="20"/>
          <w:szCs w:val="20"/>
          <w:vertAlign w:val="superscript"/>
        </w:rPr>
        <w:t xml:space="preserve">th </w:t>
      </w:r>
      <w:r w:rsidRPr="0055593A">
        <w:rPr>
          <w:sz w:val="20"/>
          <w:szCs w:val="20"/>
        </w:rPr>
        <w:t>March and no response will result in automatically opting in.</w:t>
      </w:r>
    </w:p>
    <w:p w14:paraId="63BA1708" w14:textId="77777777" w:rsidR="00B5366A" w:rsidRDefault="00B5366A" w:rsidP="00DD4071">
      <w:pPr>
        <w:rPr>
          <w:rFonts w:cs="Arial"/>
          <w:sz w:val="20"/>
        </w:rPr>
      </w:pPr>
    </w:p>
    <w:p w14:paraId="414C701B" w14:textId="0BA1DAD5" w:rsidR="00DD4071" w:rsidRPr="00B5366A" w:rsidRDefault="00D87F7A" w:rsidP="00687518">
      <w:pPr>
        <w:rPr>
          <w:sz w:val="20"/>
        </w:rPr>
      </w:pPr>
      <w:r>
        <w:rPr>
          <w:rFonts w:cs="Arial"/>
          <w:sz w:val="20"/>
        </w:rPr>
        <w:t xml:space="preserve">This was the end of </w:t>
      </w:r>
      <w:r w:rsidR="00547B26">
        <w:rPr>
          <w:rFonts w:cs="Arial"/>
          <w:sz w:val="20"/>
        </w:rPr>
        <w:t>March 18</w:t>
      </w:r>
      <w:r w:rsidR="00F0769B" w:rsidRPr="00F0769B">
        <w:rPr>
          <w:rFonts w:cs="Arial"/>
          <w:sz w:val="20"/>
          <w:vertAlign w:val="superscript"/>
        </w:rPr>
        <w:t>th</w:t>
      </w:r>
      <w:r w:rsidR="00F0769B">
        <w:rPr>
          <w:rFonts w:cs="Arial"/>
          <w:sz w:val="20"/>
        </w:rPr>
        <w:t xml:space="preserve"> </w:t>
      </w:r>
      <w:r w:rsidR="00FD537B">
        <w:rPr>
          <w:rFonts w:cs="Arial"/>
          <w:sz w:val="20"/>
        </w:rPr>
        <w:t>DSC</w:t>
      </w:r>
      <w:r w:rsidR="00DD4071" w:rsidRPr="00A30572">
        <w:rPr>
          <w:rFonts w:cs="Arial"/>
          <w:sz w:val="20"/>
        </w:rPr>
        <w:t xml:space="preserve"> Delivery Sub Group meeting.</w:t>
      </w:r>
      <w:r w:rsidR="00C91259">
        <w:rPr>
          <w:rFonts w:cs="Arial"/>
          <w:sz w:val="20"/>
        </w:rPr>
        <w:t xml:space="preserve"> </w:t>
      </w:r>
      <w:r w:rsidR="00B5366A">
        <w:rPr>
          <w:sz w:val="20"/>
        </w:rPr>
        <w:t xml:space="preserve">  </w:t>
      </w:r>
      <w:r w:rsidR="00B5366A">
        <w:rPr>
          <w:rFonts w:cs="Arial"/>
          <w:sz w:val="20"/>
        </w:rPr>
        <w:t>N</w:t>
      </w:r>
      <w:r w:rsidR="00DD4071" w:rsidRPr="00A30572">
        <w:rPr>
          <w:rFonts w:cs="Arial"/>
          <w:sz w:val="20"/>
        </w:rPr>
        <w:t xml:space="preserve">ext Meeting: </w:t>
      </w:r>
      <w:r w:rsidR="00547B26">
        <w:rPr>
          <w:rFonts w:cs="Arial"/>
          <w:b/>
          <w:sz w:val="20"/>
        </w:rPr>
        <w:t>1</w:t>
      </w:r>
      <w:r w:rsidR="00547B26" w:rsidRPr="00547B26">
        <w:rPr>
          <w:rFonts w:cs="Arial"/>
          <w:b/>
          <w:sz w:val="20"/>
          <w:vertAlign w:val="superscript"/>
        </w:rPr>
        <w:t>st</w:t>
      </w:r>
      <w:r w:rsidR="00547B26">
        <w:rPr>
          <w:rFonts w:cs="Arial"/>
          <w:b/>
          <w:sz w:val="20"/>
        </w:rPr>
        <w:t xml:space="preserve"> April</w:t>
      </w:r>
      <w:r w:rsidR="00687518">
        <w:rPr>
          <w:rFonts w:cs="Arial"/>
          <w:b/>
          <w:sz w:val="20"/>
        </w:rPr>
        <w:t xml:space="preserve"> 2019</w:t>
      </w:r>
    </w:p>
    <w:p w14:paraId="105C0FC5" w14:textId="5B81F5B0" w:rsidR="00DD4071" w:rsidRPr="00F60658" w:rsidRDefault="00DD4071" w:rsidP="00DD42CB">
      <w:pPr>
        <w:pStyle w:val="ListParagraph"/>
        <w:ind w:left="0"/>
        <w:rPr>
          <w:rStyle w:val="IntenseEmphasis"/>
          <w:b w:val="0"/>
          <w:bCs w:val="0"/>
          <w:i w:val="0"/>
          <w:iCs w:val="0"/>
          <w:color w:val="auto"/>
        </w:rPr>
      </w:pPr>
      <w:r>
        <w:t xml:space="preserve">If you have any questions relating to the above meeting minutes, please email </w:t>
      </w:r>
      <w:hyperlink r:id="rId14" w:history="1">
        <w:r w:rsidRPr="007A6093">
          <w:rPr>
            <w:rStyle w:val="Hyperlink"/>
            <w:b/>
          </w:rPr>
          <w:t>uklink@xoserve.com</w:t>
        </w:r>
      </w:hyperlink>
      <w:r>
        <w:t xml:space="preserve"> </w:t>
      </w:r>
    </w:p>
    <w:sectPr w:rsidR="00DD4071" w:rsidRPr="00F6065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3881F" w14:textId="77777777" w:rsidR="00861304" w:rsidRDefault="00861304" w:rsidP="00324744">
      <w:pPr>
        <w:spacing w:after="0" w:line="240" w:lineRule="auto"/>
      </w:pPr>
      <w:r>
        <w:separator/>
      </w:r>
    </w:p>
  </w:endnote>
  <w:endnote w:type="continuationSeparator" w:id="0">
    <w:p w14:paraId="0B0991A0" w14:textId="77777777" w:rsidR="00861304" w:rsidRDefault="00861304"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90667" w14:textId="77777777" w:rsidR="00861304" w:rsidRDefault="00861304">
    <w:pPr>
      <w:pStyle w:val="Footer"/>
    </w:pPr>
    <w:r>
      <w:rPr>
        <w:noProof/>
      </w:rPr>
      <mc:AlternateContent>
        <mc:Choice Requires="wps">
          <w:drawing>
            <wp:anchor distT="0" distB="0" distL="114300" distR="114300" simplePos="0" relativeHeight="251661312" behindDoc="0" locked="0" layoutInCell="1" allowOverlap="1" wp14:anchorId="5029066A" wp14:editId="5029066B">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2" o:spid="_x0000_s1026" style="position:absolute;margin-left:-1in;margin-top:29.65pt;width:595.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4CA79" w14:textId="77777777" w:rsidR="00861304" w:rsidRDefault="00861304" w:rsidP="00324744">
      <w:pPr>
        <w:spacing w:after="0" w:line="240" w:lineRule="auto"/>
      </w:pPr>
      <w:r>
        <w:separator/>
      </w:r>
    </w:p>
  </w:footnote>
  <w:footnote w:type="continuationSeparator" w:id="0">
    <w:p w14:paraId="64B3B390" w14:textId="77777777" w:rsidR="00861304" w:rsidRDefault="00861304" w:rsidP="00324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90666" w14:textId="77777777" w:rsidR="00861304" w:rsidRDefault="00861304">
    <w:pPr>
      <w:pStyle w:val="Header"/>
    </w:pPr>
    <w:r>
      <w:rPr>
        <w:noProof/>
      </w:rPr>
      <mc:AlternateContent>
        <mc:Choice Requires="wps">
          <w:drawing>
            <wp:anchor distT="0" distB="0" distL="114300" distR="114300" simplePos="0" relativeHeight="251659264" behindDoc="0" locked="0" layoutInCell="1" allowOverlap="1" wp14:anchorId="50290668" wp14:editId="50290669">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 o:spid="_x0000_s1026" style="position:absolute;margin-left:-1in;margin-top:-38.4pt;width:595.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AD9"/>
    <w:multiLevelType w:val="hybridMultilevel"/>
    <w:tmpl w:val="977E3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3D401A"/>
    <w:multiLevelType w:val="hybridMultilevel"/>
    <w:tmpl w:val="C23ACF56"/>
    <w:lvl w:ilvl="0" w:tplc="1C66BCB4">
      <w:start w:val="1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6A0D8D"/>
    <w:multiLevelType w:val="hybridMultilevel"/>
    <w:tmpl w:val="FE28CC46"/>
    <w:lvl w:ilvl="0" w:tplc="73D8BBB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594390E"/>
    <w:multiLevelType w:val="hybridMultilevel"/>
    <w:tmpl w:val="1FCE8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5B116E0"/>
    <w:multiLevelType w:val="hybridMultilevel"/>
    <w:tmpl w:val="8214DBDA"/>
    <w:lvl w:ilvl="0" w:tplc="DA941670">
      <w:start w:val="1"/>
      <w:numFmt w:val="bullet"/>
      <w:lvlText w:val="–"/>
      <w:lvlJc w:val="left"/>
      <w:pPr>
        <w:tabs>
          <w:tab w:val="num" w:pos="720"/>
        </w:tabs>
        <w:ind w:left="720" w:hanging="360"/>
      </w:pPr>
      <w:rPr>
        <w:rFonts w:ascii="Arial" w:hAnsi="Arial" w:hint="default"/>
      </w:rPr>
    </w:lvl>
    <w:lvl w:ilvl="1" w:tplc="4BDA3D6C">
      <w:start w:val="1"/>
      <w:numFmt w:val="bullet"/>
      <w:lvlText w:val="–"/>
      <w:lvlJc w:val="left"/>
      <w:pPr>
        <w:tabs>
          <w:tab w:val="num" w:pos="1440"/>
        </w:tabs>
        <w:ind w:left="1440" w:hanging="360"/>
      </w:pPr>
      <w:rPr>
        <w:rFonts w:ascii="Arial" w:hAnsi="Arial" w:hint="default"/>
      </w:rPr>
    </w:lvl>
    <w:lvl w:ilvl="2" w:tplc="BF0CCF70" w:tentative="1">
      <w:start w:val="1"/>
      <w:numFmt w:val="bullet"/>
      <w:lvlText w:val="–"/>
      <w:lvlJc w:val="left"/>
      <w:pPr>
        <w:tabs>
          <w:tab w:val="num" w:pos="2160"/>
        </w:tabs>
        <w:ind w:left="2160" w:hanging="360"/>
      </w:pPr>
      <w:rPr>
        <w:rFonts w:ascii="Arial" w:hAnsi="Arial" w:hint="default"/>
      </w:rPr>
    </w:lvl>
    <w:lvl w:ilvl="3" w:tplc="89DC235E" w:tentative="1">
      <w:start w:val="1"/>
      <w:numFmt w:val="bullet"/>
      <w:lvlText w:val="–"/>
      <w:lvlJc w:val="left"/>
      <w:pPr>
        <w:tabs>
          <w:tab w:val="num" w:pos="2880"/>
        </w:tabs>
        <w:ind w:left="2880" w:hanging="360"/>
      </w:pPr>
      <w:rPr>
        <w:rFonts w:ascii="Arial" w:hAnsi="Arial" w:hint="default"/>
      </w:rPr>
    </w:lvl>
    <w:lvl w:ilvl="4" w:tplc="33967FD0" w:tentative="1">
      <w:start w:val="1"/>
      <w:numFmt w:val="bullet"/>
      <w:lvlText w:val="–"/>
      <w:lvlJc w:val="left"/>
      <w:pPr>
        <w:tabs>
          <w:tab w:val="num" w:pos="3600"/>
        </w:tabs>
        <w:ind w:left="3600" w:hanging="360"/>
      </w:pPr>
      <w:rPr>
        <w:rFonts w:ascii="Arial" w:hAnsi="Arial" w:hint="default"/>
      </w:rPr>
    </w:lvl>
    <w:lvl w:ilvl="5" w:tplc="E4F4E53A" w:tentative="1">
      <w:start w:val="1"/>
      <w:numFmt w:val="bullet"/>
      <w:lvlText w:val="–"/>
      <w:lvlJc w:val="left"/>
      <w:pPr>
        <w:tabs>
          <w:tab w:val="num" w:pos="4320"/>
        </w:tabs>
        <w:ind w:left="4320" w:hanging="360"/>
      </w:pPr>
      <w:rPr>
        <w:rFonts w:ascii="Arial" w:hAnsi="Arial" w:hint="default"/>
      </w:rPr>
    </w:lvl>
    <w:lvl w:ilvl="6" w:tplc="A1DE57B6" w:tentative="1">
      <w:start w:val="1"/>
      <w:numFmt w:val="bullet"/>
      <w:lvlText w:val="–"/>
      <w:lvlJc w:val="left"/>
      <w:pPr>
        <w:tabs>
          <w:tab w:val="num" w:pos="5040"/>
        </w:tabs>
        <w:ind w:left="5040" w:hanging="360"/>
      </w:pPr>
      <w:rPr>
        <w:rFonts w:ascii="Arial" w:hAnsi="Arial" w:hint="default"/>
      </w:rPr>
    </w:lvl>
    <w:lvl w:ilvl="7" w:tplc="79F2BB12" w:tentative="1">
      <w:start w:val="1"/>
      <w:numFmt w:val="bullet"/>
      <w:lvlText w:val="–"/>
      <w:lvlJc w:val="left"/>
      <w:pPr>
        <w:tabs>
          <w:tab w:val="num" w:pos="5760"/>
        </w:tabs>
        <w:ind w:left="5760" w:hanging="360"/>
      </w:pPr>
      <w:rPr>
        <w:rFonts w:ascii="Arial" w:hAnsi="Arial" w:hint="default"/>
      </w:rPr>
    </w:lvl>
    <w:lvl w:ilvl="8" w:tplc="2DE06256" w:tentative="1">
      <w:start w:val="1"/>
      <w:numFmt w:val="bullet"/>
      <w:lvlText w:val="–"/>
      <w:lvlJc w:val="left"/>
      <w:pPr>
        <w:tabs>
          <w:tab w:val="num" w:pos="6480"/>
        </w:tabs>
        <w:ind w:left="6480" w:hanging="360"/>
      </w:pPr>
      <w:rPr>
        <w:rFonts w:ascii="Arial" w:hAnsi="Arial" w:hint="default"/>
      </w:rPr>
    </w:lvl>
  </w:abstractNum>
  <w:abstractNum w:abstractNumId="5">
    <w:nsid w:val="07CB3168"/>
    <w:multiLevelType w:val="hybridMultilevel"/>
    <w:tmpl w:val="597A033E"/>
    <w:lvl w:ilvl="0" w:tplc="D3DE7378">
      <w:start w:val="1"/>
      <w:numFmt w:val="bullet"/>
      <w:lvlText w:val="•"/>
      <w:lvlJc w:val="left"/>
      <w:pPr>
        <w:tabs>
          <w:tab w:val="num" w:pos="720"/>
        </w:tabs>
        <w:ind w:left="720" w:hanging="360"/>
      </w:pPr>
      <w:rPr>
        <w:rFonts w:ascii="Arial" w:hAnsi="Arial" w:hint="default"/>
      </w:rPr>
    </w:lvl>
    <w:lvl w:ilvl="1" w:tplc="6226BB64" w:tentative="1">
      <w:start w:val="1"/>
      <w:numFmt w:val="bullet"/>
      <w:lvlText w:val="•"/>
      <w:lvlJc w:val="left"/>
      <w:pPr>
        <w:tabs>
          <w:tab w:val="num" w:pos="1440"/>
        </w:tabs>
        <w:ind w:left="1440" w:hanging="360"/>
      </w:pPr>
      <w:rPr>
        <w:rFonts w:ascii="Arial" w:hAnsi="Arial" w:hint="default"/>
      </w:rPr>
    </w:lvl>
    <w:lvl w:ilvl="2" w:tplc="7E3E9EF4" w:tentative="1">
      <w:start w:val="1"/>
      <w:numFmt w:val="bullet"/>
      <w:lvlText w:val="•"/>
      <w:lvlJc w:val="left"/>
      <w:pPr>
        <w:tabs>
          <w:tab w:val="num" w:pos="2160"/>
        </w:tabs>
        <w:ind w:left="2160" w:hanging="360"/>
      </w:pPr>
      <w:rPr>
        <w:rFonts w:ascii="Arial" w:hAnsi="Arial" w:hint="default"/>
      </w:rPr>
    </w:lvl>
    <w:lvl w:ilvl="3" w:tplc="73D081BA" w:tentative="1">
      <w:start w:val="1"/>
      <w:numFmt w:val="bullet"/>
      <w:lvlText w:val="•"/>
      <w:lvlJc w:val="left"/>
      <w:pPr>
        <w:tabs>
          <w:tab w:val="num" w:pos="2880"/>
        </w:tabs>
        <w:ind w:left="2880" w:hanging="360"/>
      </w:pPr>
      <w:rPr>
        <w:rFonts w:ascii="Arial" w:hAnsi="Arial" w:hint="default"/>
      </w:rPr>
    </w:lvl>
    <w:lvl w:ilvl="4" w:tplc="4770E55A" w:tentative="1">
      <w:start w:val="1"/>
      <w:numFmt w:val="bullet"/>
      <w:lvlText w:val="•"/>
      <w:lvlJc w:val="left"/>
      <w:pPr>
        <w:tabs>
          <w:tab w:val="num" w:pos="3600"/>
        </w:tabs>
        <w:ind w:left="3600" w:hanging="360"/>
      </w:pPr>
      <w:rPr>
        <w:rFonts w:ascii="Arial" w:hAnsi="Arial" w:hint="default"/>
      </w:rPr>
    </w:lvl>
    <w:lvl w:ilvl="5" w:tplc="5C20D4DE" w:tentative="1">
      <w:start w:val="1"/>
      <w:numFmt w:val="bullet"/>
      <w:lvlText w:val="•"/>
      <w:lvlJc w:val="left"/>
      <w:pPr>
        <w:tabs>
          <w:tab w:val="num" w:pos="4320"/>
        </w:tabs>
        <w:ind w:left="4320" w:hanging="360"/>
      </w:pPr>
      <w:rPr>
        <w:rFonts w:ascii="Arial" w:hAnsi="Arial" w:hint="default"/>
      </w:rPr>
    </w:lvl>
    <w:lvl w:ilvl="6" w:tplc="C2DAA74A" w:tentative="1">
      <w:start w:val="1"/>
      <w:numFmt w:val="bullet"/>
      <w:lvlText w:val="•"/>
      <w:lvlJc w:val="left"/>
      <w:pPr>
        <w:tabs>
          <w:tab w:val="num" w:pos="5040"/>
        </w:tabs>
        <w:ind w:left="5040" w:hanging="360"/>
      </w:pPr>
      <w:rPr>
        <w:rFonts w:ascii="Arial" w:hAnsi="Arial" w:hint="default"/>
      </w:rPr>
    </w:lvl>
    <w:lvl w:ilvl="7" w:tplc="6D24584E" w:tentative="1">
      <w:start w:val="1"/>
      <w:numFmt w:val="bullet"/>
      <w:lvlText w:val="•"/>
      <w:lvlJc w:val="left"/>
      <w:pPr>
        <w:tabs>
          <w:tab w:val="num" w:pos="5760"/>
        </w:tabs>
        <w:ind w:left="5760" w:hanging="360"/>
      </w:pPr>
      <w:rPr>
        <w:rFonts w:ascii="Arial" w:hAnsi="Arial" w:hint="default"/>
      </w:rPr>
    </w:lvl>
    <w:lvl w:ilvl="8" w:tplc="10420FA6" w:tentative="1">
      <w:start w:val="1"/>
      <w:numFmt w:val="bullet"/>
      <w:lvlText w:val="•"/>
      <w:lvlJc w:val="left"/>
      <w:pPr>
        <w:tabs>
          <w:tab w:val="num" w:pos="6480"/>
        </w:tabs>
        <w:ind w:left="6480" w:hanging="360"/>
      </w:pPr>
      <w:rPr>
        <w:rFonts w:ascii="Arial" w:hAnsi="Arial" w:hint="default"/>
      </w:rPr>
    </w:lvl>
  </w:abstractNum>
  <w:abstractNum w:abstractNumId="6">
    <w:nsid w:val="08240C8E"/>
    <w:multiLevelType w:val="hybridMultilevel"/>
    <w:tmpl w:val="C3DA3E12"/>
    <w:lvl w:ilvl="0" w:tplc="A53EE7E4">
      <w:start w:val="1"/>
      <w:numFmt w:val="bullet"/>
      <w:lvlText w:val="•"/>
      <w:lvlJc w:val="left"/>
      <w:pPr>
        <w:tabs>
          <w:tab w:val="num" w:pos="720"/>
        </w:tabs>
        <w:ind w:left="720" w:hanging="360"/>
      </w:pPr>
      <w:rPr>
        <w:rFonts w:ascii="Arial" w:hAnsi="Arial" w:hint="default"/>
      </w:rPr>
    </w:lvl>
    <w:lvl w:ilvl="1" w:tplc="BCC8CDC4" w:tentative="1">
      <w:start w:val="1"/>
      <w:numFmt w:val="bullet"/>
      <w:lvlText w:val="•"/>
      <w:lvlJc w:val="left"/>
      <w:pPr>
        <w:tabs>
          <w:tab w:val="num" w:pos="1440"/>
        </w:tabs>
        <w:ind w:left="1440" w:hanging="360"/>
      </w:pPr>
      <w:rPr>
        <w:rFonts w:ascii="Arial" w:hAnsi="Arial" w:hint="default"/>
      </w:rPr>
    </w:lvl>
    <w:lvl w:ilvl="2" w:tplc="5A84F8CA" w:tentative="1">
      <w:start w:val="1"/>
      <w:numFmt w:val="bullet"/>
      <w:lvlText w:val="•"/>
      <w:lvlJc w:val="left"/>
      <w:pPr>
        <w:tabs>
          <w:tab w:val="num" w:pos="2160"/>
        </w:tabs>
        <w:ind w:left="2160" w:hanging="360"/>
      </w:pPr>
      <w:rPr>
        <w:rFonts w:ascii="Arial" w:hAnsi="Arial" w:hint="default"/>
      </w:rPr>
    </w:lvl>
    <w:lvl w:ilvl="3" w:tplc="F4B21942" w:tentative="1">
      <w:start w:val="1"/>
      <w:numFmt w:val="bullet"/>
      <w:lvlText w:val="•"/>
      <w:lvlJc w:val="left"/>
      <w:pPr>
        <w:tabs>
          <w:tab w:val="num" w:pos="2880"/>
        </w:tabs>
        <w:ind w:left="2880" w:hanging="360"/>
      </w:pPr>
      <w:rPr>
        <w:rFonts w:ascii="Arial" w:hAnsi="Arial" w:hint="default"/>
      </w:rPr>
    </w:lvl>
    <w:lvl w:ilvl="4" w:tplc="72D6FAC4" w:tentative="1">
      <w:start w:val="1"/>
      <w:numFmt w:val="bullet"/>
      <w:lvlText w:val="•"/>
      <w:lvlJc w:val="left"/>
      <w:pPr>
        <w:tabs>
          <w:tab w:val="num" w:pos="3600"/>
        </w:tabs>
        <w:ind w:left="3600" w:hanging="360"/>
      </w:pPr>
      <w:rPr>
        <w:rFonts w:ascii="Arial" w:hAnsi="Arial" w:hint="default"/>
      </w:rPr>
    </w:lvl>
    <w:lvl w:ilvl="5" w:tplc="FA366BE2" w:tentative="1">
      <w:start w:val="1"/>
      <w:numFmt w:val="bullet"/>
      <w:lvlText w:val="•"/>
      <w:lvlJc w:val="left"/>
      <w:pPr>
        <w:tabs>
          <w:tab w:val="num" w:pos="4320"/>
        </w:tabs>
        <w:ind w:left="4320" w:hanging="360"/>
      </w:pPr>
      <w:rPr>
        <w:rFonts w:ascii="Arial" w:hAnsi="Arial" w:hint="default"/>
      </w:rPr>
    </w:lvl>
    <w:lvl w:ilvl="6" w:tplc="1C28975E" w:tentative="1">
      <w:start w:val="1"/>
      <w:numFmt w:val="bullet"/>
      <w:lvlText w:val="•"/>
      <w:lvlJc w:val="left"/>
      <w:pPr>
        <w:tabs>
          <w:tab w:val="num" w:pos="5040"/>
        </w:tabs>
        <w:ind w:left="5040" w:hanging="360"/>
      </w:pPr>
      <w:rPr>
        <w:rFonts w:ascii="Arial" w:hAnsi="Arial" w:hint="default"/>
      </w:rPr>
    </w:lvl>
    <w:lvl w:ilvl="7" w:tplc="71368124" w:tentative="1">
      <w:start w:val="1"/>
      <w:numFmt w:val="bullet"/>
      <w:lvlText w:val="•"/>
      <w:lvlJc w:val="left"/>
      <w:pPr>
        <w:tabs>
          <w:tab w:val="num" w:pos="5760"/>
        </w:tabs>
        <w:ind w:left="5760" w:hanging="360"/>
      </w:pPr>
      <w:rPr>
        <w:rFonts w:ascii="Arial" w:hAnsi="Arial" w:hint="default"/>
      </w:rPr>
    </w:lvl>
    <w:lvl w:ilvl="8" w:tplc="B1C6A1E4" w:tentative="1">
      <w:start w:val="1"/>
      <w:numFmt w:val="bullet"/>
      <w:lvlText w:val="•"/>
      <w:lvlJc w:val="left"/>
      <w:pPr>
        <w:tabs>
          <w:tab w:val="num" w:pos="6480"/>
        </w:tabs>
        <w:ind w:left="6480" w:hanging="360"/>
      </w:pPr>
      <w:rPr>
        <w:rFonts w:ascii="Arial" w:hAnsi="Arial" w:hint="default"/>
      </w:rPr>
    </w:lvl>
  </w:abstractNum>
  <w:abstractNum w:abstractNumId="7">
    <w:nsid w:val="0D7B5D56"/>
    <w:multiLevelType w:val="hybridMultilevel"/>
    <w:tmpl w:val="E4A8BF2E"/>
    <w:lvl w:ilvl="0" w:tplc="F1CCC052">
      <w:start w:val="1"/>
      <w:numFmt w:val="bullet"/>
      <w:lvlText w:val="•"/>
      <w:lvlJc w:val="left"/>
      <w:pPr>
        <w:tabs>
          <w:tab w:val="num" w:pos="720"/>
        </w:tabs>
        <w:ind w:left="720" w:hanging="360"/>
      </w:pPr>
      <w:rPr>
        <w:rFonts w:ascii="Arial" w:hAnsi="Arial" w:hint="default"/>
      </w:rPr>
    </w:lvl>
    <w:lvl w:ilvl="1" w:tplc="9280BA1C">
      <w:start w:val="1"/>
      <w:numFmt w:val="bullet"/>
      <w:lvlText w:val="•"/>
      <w:lvlJc w:val="left"/>
      <w:pPr>
        <w:tabs>
          <w:tab w:val="num" w:pos="1440"/>
        </w:tabs>
        <w:ind w:left="1440" w:hanging="360"/>
      </w:pPr>
      <w:rPr>
        <w:rFonts w:ascii="Arial" w:hAnsi="Arial" w:hint="default"/>
      </w:rPr>
    </w:lvl>
    <w:lvl w:ilvl="2" w:tplc="3306DA3E" w:tentative="1">
      <w:start w:val="1"/>
      <w:numFmt w:val="bullet"/>
      <w:lvlText w:val="•"/>
      <w:lvlJc w:val="left"/>
      <w:pPr>
        <w:tabs>
          <w:tab w:val="num" w:pos="2160"/>
        </w:tabs>
        <w:ind w:left="2160" w:hanging="360"/>
      </w:pPr>
      <w:rPr>
        <w:rFonts w:ascii="Arial" w:hAnsi="Arial" w:hint="default"/>
      </w:rPr>
    </w:lvl>
    <w:lvl w:ilvl="3" w:tplc="FF10A9A4" w:tentative="1">
      <w:start w:val="1"/>
      <w:numFmt w:val="bullet"/>
      <w:lvlText w:val="•"/>
      <w:lvlJc w:val="left"/>
      <w:pPr>
        <w:tabs>
          <w:tab w:val="num" w:pos="2880"/>
        </w:tabs>
        <w:ind w:left="2880" w:hanging="360"/>
      </w:pPr>
      <w:rPr>
        <w:rFonts w:ascii="Arial" w:hAnsi="Arial" w:hint="default"/>
      </w:rPr>
    </w:lvl>
    <w:lvl w:ilvl="4" w:tplc="811233EE" w:tentative="1">
      <w:start w:val="1"/>
      <w:numFmt w:val="bullet"/>
      <w:lvlText w:val="•"/>
      <w:lvlJc w:val="left"/>
      <w:pPr>
        <w:tabs>
          <w:tab w:val="num" w:pos="3600"/>
        </w:tabs>
        <w:ind w:left="3600" w:hanging="360"/>
      </w:pPr>
      <w:rPr>
        <w:rFonts w:ascii="Arial" w:hAnsi="Arial" w:hint="default"/>
      </w:rPr>
    </w:lvl>
    <w:lvl w:ilvl="5" w:tplc="A3CC4C74" w:tentative="1">
      <w:start w:val="1"/>
      <w:numFmt w:val="bullet"/>
      <w:lvlText w:val="•"/>
      <w:lvlJc w:val="left"/>
      <w:pPr>
        <w:tabs>
          <w:tab w:val="num" w:pos="4320"/>
        </w:tabs>
        <w:ind w:left="4320" w:hanging="360"/>
      </w:pPr>
      <w:rPr>
        <w:rFonts w:ascii="Arial" w:hAnsi="Arial" w:hint="default"/>
      </w:rPr>
    </w:lvl>
    <w:lvl w:ilvl="6" w:tplc="90661BCC" w:tentative="1">
      <w:start w:val="1"/>
      <w:numFmt w:val="bullet"/>
      <w:lvlText w:val="•"/>
      <w:lvlJc w:val="left"/>
      <w:pPr>
        <w:tabs>
          <w:tab w:val="num" w:pos="5040"/>
        </w:tabs>
        <w:ind w:left="5040" w:hanging="360"/>
      </w:pPr>
      <w:rPr>
        <w:rFonts w:ascii="Arial" w:hAnsi="Arial" w:hint="default"/>
      </w:rPr>
    </w:lvl>
    <w:lvl w:ilvl="7" w:tplc="C140260A" w:tentative="1">
      <w:start w:val="1"/>
      <w:numFmt w:val="bullet"/>
      <w:lvlText w:val="•"/>
      <w:lvlJc w:val="left"/>
      <w:pPr>
        <w:tabs>
          <w:tab w:val="num" w:pos="5760"/>
        </w:tabs>
        <w:ind w:left="5760" w:hanging="360"/>
      </w:pPr>
      <w:rPr>
        <w:rFonts w:ascii="Arial" w:hAnsi="Arial" w:hint="default"/>
      </w:rPr>
    </w:lvl>
    <w:lvl w:ilvl="8" w:tplc="CBCA9B58" w:tentative="1">
      <w:start w:val="1"/>
      <w:numFmt w:val="bullet"/>
      <w:lvlText w:val="•"/>
      <w:lvlJc w:val="left"/>
      <w:pPr>
        <w:tabs>
          <w:tab w:val="num" w:pos="6480"/>
        </w:tabs>
        <w:ind w:left="6480" w:hanging="360"/>
      </w:pPr>
      <w:rPr>
        <w:rFonts w:ascii="Arial" w:hAnsi="Arial" w:hint="default"/>
      </w:rPr>
    </w:lvl>
  </w:abstractNum>
  <w:abstractNum w:abstractNumId="8">
    <w:nsid w:val="0DA056E7"/>
    <w:multiLevelType w:val="hybridMultilevel"/>
    <w:tmpl w:val="4DB815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0EBB5476"/>
    <w:multiLevelType w:val="hybridMultilevel"/>
    <w:tmpl w:val="E5849FCC"/>
    <w:lvl w:ilvl="0" w:tplc="E8662B2C">
      <w:start w:val="1"/>
      <w:numFmt w:val="bullet"/>
      <w:lvlText w:val=""/>
      <w:lvlJc w:val="left"/>
      <w:pPr>
        <w:tabs>
          <w:tab w:val="num" w:pos="720"/>
        </w:tabs>
        <w:ind w:left="720" w:hanging="360"/>
      </w:pPr>
      <w:rPr>
        <w:rFonts w:ascii="Wingdings" w:hAnsi="Wingdings" w:hint="default"/>
      </w:rPr>
    </w:lvl>
    <w:lvl w:ilvl="1" w:tplc="7BB8D550">
      <w:start w:val="1"/>
      <w:numFmt w:val="bullet"/>
      <w:lvlText w:val=""/>
      <w:lvlJc w:val="left"/>
      <w:pPr>
        <w:tabs>
          <w:tab w:val="num" w:pos="1440"/>
        </w:tabs>
        <w:ind w:left="1440" w:hanging="360"/>
      </w:pPr>
      <w:rPr>
        <w:rFonts w:ascii="Wingdings" w:hAnsi="Wingdings" w:hint="default"/>
      </w:rPr>
    </w:lvl>
    <w:lvl w:ilvl="2" w:tplc="185CFC1A" w:tentative="1">
      <w:start w:val="1"/>
      <w:numFmt w:val="bullet"/>
      <w:lvlText w:val=""/>
      <w:lvlJc w:val="left"/>
      <w:pPr>
        <w:tabs>
          <w:tab w:val="num" w:pos="2160"/>
        </w:tabs>
        <w:ind w:left="2160" w:hanging="360"/>
      </w:pPr>
      <w:rPr>
        <w:rFonts w:ascii="Wingdings" w:hAnsi="Wingdings" w:hint="default"/>
      </w:rPr>
    </w:lvl>
    <w:lvl w:ilvl="3" w:tplc="07B4BD64" w:tentative="1">
      <w:start w:val="1"/>
      <w:numFmt w:val="bullet"/>
      <w:lvlText w:val=""/>
      <w:lvlJc w:val="left"/>
      <w:pPr>
        <w:tabs>
          <w:tab w:val="num" w:pos="2880"/>
        </w:tabs>
        <w:ind w:left="2880" w:hanging="360"/>
      </w:pPr>
      <w:rPr>
        <w:rFonts w:ascii="Wingdings" w:hAnsi="Wingdings" w:hint="default"/>
      </w:rPr>
    </w:lvl>
    <w:lvl w:ilvl="4" w:tplc="4E50BDA6" w:tentative="1">
      <w:start w:val="1"/>
      <w:numFmt w:val="bullet"/>
      <w:lvlText w:val=""/>
      <w:lvlJc w:val="left"/>
      <w:pPr>
        <w:tabs>
          <w:tab w:val="num" w:pos="3600"/>
        </w:tabs>
        <w:ind w:left="3600" w:hanging="360"/>
      </w:pPr>
      <w:rPr>
        <w:rFonts w:ascii="Wingdings" w:hAnsi="Wingdings" w:hint="default"/>
      </w:rPr>
    </w:lvl>
    <w:lvl w:ilvl="5" w:tplc="22D4995E" w:tentative="1">
      <w:start w:val="1"/>
      <w:numFmt w:val="bullet"/>
      <w:lvlText w:val=""/>
      <w:lvlJc w:val="left"/>
      <w:pPr>
        <w:tabs>
          <w:tab w:val="num" w:pos="4320"/>
        </w:tabs>
        <w:ind w:left="4320" w:hanging="360"/>
      </w:pPr>
      <w:rPr>
        <w:rFonts w:ascii="Wingdings" w:hAnsi="Wingdings" w:hint="default"/>
      </w:rPr>
    </w:lvl>
    <w:lvl w:ilvl="6" w:tplc="4F6C325E" w:tentative="1">
      <w:start w:val="1"/>
      <w:numFmt w:val="bullet"/>
      <w:lvlText w:val=""/>
      <w:lvlJc w:val="left"/>
      <w:pPr>
        <w:tabs>
          <w:tab w:val="num" w:pos="5040"/>
        </w:tabs>
        <w:ind w:left="5040" w:hanging="360"/>
      </w:pPr>
      <w:rPr>
        <w:rFonts w:ascii="Wingdings" w:hAnsi="Wingdings" w:hint="default"/>
      </w:rPr>
    </w:lvl>
    <w:lvl w:ilvl="7" w:tplc="CFB83BE8" w:tentative="1">
      <w:start w:val="1"/>
      <w:numFmt w:val="bullet"/>
      <w:lvlText w:val=""/>
      <w:lvlJc w:val="left"/>
      <w:pPr>
        <w:tabs>
          <w:tab w:val="num" w:pos="5760"/>
        </w:tabs>
        <w:ind w:left="5760" w:hanging="360"/>
      </w:pPr>
      <w:rPr>
        <w:rFonts w:ascii="Wingdings" w:hAnsi="Wingdings" w:hint="default"/>
      </w:rPr>
    </w:lvl>
    <w:lvl w:ilvl="8" w:tplc="B24EF03A" w:tentative="1">
      <w:start w:val="1"/>
      <w:numFmt w:val="bullet"/>
      <w:lvlText w:val=""/>
      <w:lvlJc w:val="left"/>
      <w:pPr>
        <w:tabs>
          <w:tab w:val="num" w:pos="6480"/>
        </w:tabs>
        <w:ind w:left="6480" w:hanging="360"/>
      </w:pPr>
      <w:rPr>
        <w:rFonts w:ascii="Wingdings" w:hAnsi="Wingdings" w:hint="default"/>
      </w:rPr>
    </w:lvl>
  </w:abstractNum>
  <w:abstractNum w:abstractNumId="10">
    <w:nsid w:val="102F1AF0"/>
    <w:multiLevelType w:val="hybridMultilevel"/>
    <w:tmpl w:val="4812391A"/>
    <w:lvl w:ilvl="0" w:tplc="EB744056">
      <w:start w:val="1"/>
      <w:numFmt w:val="decimal"/>
      <w:lvlText w:val="%1."/>
      <w:lvlJc w:val="left"/>
      <w:pPr>
        <w:tabs>
          <w:tab w:val="num" w:pos="720"/>
        </w:tabs>
        <w:ind w:left="720" w:hanging="360"/>
      </w:pPr>
    </w:lvl>
    <w:lvl w:ilvl="1" w:tplc="8A7E7128">
      <w:start w:val="1"/>
      <w:numFmt w:val="decimal"/>
      <w:lvlText w:val="%2."/>
      <w:lvlJc w:val="left"/>
      <w:pPr>
        <w:tabs>
          <w:tab w:val="num" w:pos="1440"/>
        </w:tabs>
        <w:ind w:left="1440" w:hanging="360"/>
      </w:pPr>
    </w:lvl>
    <w:lvl w:ilvl="2" w:tplc="722C5EAE" w:tentative="1">
      <w:start w:val="1"/>
      <w:numFmt w:val="decimal"/>
      <w:lvlText w:val="%3."/>
      <w:lvlJc w:val="left"/>
      <w:pPr>
        <w:tabs>
          <w:tab w:val="num" w:pos="2160"/>
        </w:tabs>
        <w:ind w:left="2160" w:hanging="360"/>
      </w:pPr>
    </w:lvl>
    <w:lvl w:ilvl="3" w:tplc="8CE6F576" w:tentative="1">
      <w:start w:val="1"/>
      <w:numFmt w:val="decimal"/>
      <w:lvlText w:val="%4."/>
      <w:lvlJc w:val="left"/>
      <w:pPr>
        <w:tabs>
          <w:tab w:val="num" w:pos="2880"/>
        </w:tabs>
        <w:ind w:left="2880" w:hanging="360"/>
      </w:pPr>
    </w:lvl>
    <w:lvl w:ilvl="4" w:tplc="7362FD0A" w:tentative="1">
      <w:start w:val="1"/>
      <w:numFmt w:val="decimal"/>
      <w:lvlText w:val="%5."/>
      <w:lvlJc w:val="left"/>
      <w:pPr>
        <w:tabs>
          <w:tab w:val="num" w:pos="3600"/>
        </w:tabs>
        <w:ind w:left="3600" w:hanging="360"/>
      </w:pPr>
    </w:lvl>
    <w:lvl w:ilvl="5" w:tplc="03982272" w:tentative="1">
      <w:start w:val="1"/>
      <w:numFmt w:val="decimal"/>
      <w:lvlText w:val="%6."/>
      <w:lvlJc w:val="left"/>
      <w:pPr>
        <w:tabs>
          <w:tab w:val="num" w:pos="4320"/>
        </w:tabs>
        <w:ind w:left="4320" w:hanging="360"/>
      </w:pPr>
    </w:lvl>
    <w:lvl w:ilvl="6" w:tplc="D1483C2E" w:tentative="1">
      <w:start w:val="1"/>
      <w:numFmt w:val="decimal"/>
      <w:lvlText w:val="%7."/>
      <w:lvlJc w:val="left"/>
      <w:pPr>
        <w:tabs>
          <w:tab w:val="num" w:pos="5040"/>
        </w:tabs>
        <w:ind w:left="5040" w:hanging="360"/>
      </w:pPr>
    </w:lvl>
    <w:lvl w:ilvl="7" w:tplc="0F36C66C" w:tentative="1">
      <w:start w:val="1"/>
      <w:numFmt w:val="decimal"/>
      <w:lvlText w:val="%8."/>
      <w:lvlJc w:val="left"/>
      <w:pPr>
        <w:tabs>
          <w:tab w:val="num" w:pos="5760"/>
        </w:tabs>
        <w:ind w:left="5760" w:hanging="360"/>
      </w:pPr>
    </w:lvl>
    <w:lvl w:ilvl="8" w:tplc="958480AC" w:tentative="1">
      <w:start w:val="1"/>
      <w:numFmt w:val="decimal"/>
      <w:lvlText w:val="%9."/>
      <w:lvlJc w:val="left"/>
      <w:pPr>
        <w:tabs>
          <w:tab w:val="num" w:pos="6480"/>
        </w:tabs>
        <w:ind w:left="6480" w:hanging="360"/>
      </w:pPr>
    </w:lvl>
  </w:abstractNum>
  <w:abstractNum w:abstractNumId="11">
    <w:nsid w:val="14A8344C"/>
    <w:multiLevelType w:val="hybridMultilevel"/>
    <w:tmpl w:val="58C27C76"/>
    <w:lvl w:ilvl="0" w:tplc="EEA26BD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90209E2"/>
    <w:multiLevelType w:val="hybridMultilevel"/>
    <w:tmpl w:val="97E82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CB172AF"/>
    <w:multiLevelType w:val="hybridMultilevel"/>
    <w:tmpl w:val="CB54D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49658DD"/>
    <w:multiLevelType w:val="hybridMultilevel"/>
    <w:tmpl w:val="AD38E4DE"/>
    <w:lvl w:ilvl="0" w:tplc="C0FABCF2">
      <w:start w:val="1"/>
      <w:numFmt w:val="bullet"/>
      <w:lvlText w:val=""/>
      <w:lvlJc w:val="left"/>
      <w:pPr>
        <w:tabs>
          <w:tab w:val="num" w:pos="720"/>
        </w:tabs>
        <w:ind w:left="720" w:hanging="360"/>
      </w:pPr>
      <w:rPr>
        <w:rFonts w:ascii="Wingdings" w:hAnsi="Wingdings" w:hint="default"/>
      </w:rPr>
    </w:lvl>
    <w:lvl w:ilvl="1" w:tplc="456A6CE0" w:tentative="1">
      <w:start w:val="1"/>
      <w:numFmt w:val="bullet"/>
      <w:lvlText w:val=""/>
      <w:lvlJc w:val="left"/>
      <w:pPr>
        <w:tabs>
          <w:tab w:val="num" w:pos="1440"/>
        </w:tabs>
        <w:ind w:left="1440" w:hanging="360"/>
      </w:pPr>
      <w:rPr>
        <w:rFonts w:ascii="Wingdings" w:hAnsi="Wingdings" w:hint="default"/>
      </w:rPr>
    </w:lvl>
    <w:lvl w:ilvl="2" w:tplc="7056F6EE" w:tentative="1">
      <w:start w:val="1"/>
      <w:numFmt w:val="bullet"/>
      <w:lvlText w:val=""/>
      <w:lvlJc w:val="left"/>
      <w:pPr>
        <w:tabs>
          <w:tab w:val="num" w:pos="2160"/>
        </w:tabs>
        <w:ind w:left="2160" w:hanging="360"/>
      </w:pPr>
      <w:rPr>
        <w:rFonts w:ascii="Wingdings" w:hAnsi="Wingdings" w:hint="default"/>
      </w:rPr>
    </w:lvl>
    <w:lvl w:ilvl="3" w:tplc="AD4E0778" w:tentative="1">
      <w:start w:val="1"/>
      <w:numFmt w:val="bullet"/>
      <w:lvlText w:val=""/>
      <w:lvlJc w:val="left"/>
      <w:pPr>
        <w:tabs>
          <w:tab w:val="num" w:pos="2880"/>
        </w:tabs>
        <w:ind w:left="2880" w:hanging="360"/>
      </w:pPr>
      <w:rPr>
        <w:rFonts w:ascii="Wingdings" w:hAnsi="Wingdings" w:hint="default"/>
      </w:rPr>
    </w:lvl>
    <w:lvl w:ilvl="4" w:tplc="ED5C7F6A" w:tentative="1">
      <w:start w:val="1"/>
      <w:numFmt w:val="bullet"/>
      <w:lvlText w:val=""/>
      <w:lvlJc w:val="left"/>
      <w:pPr>
        <w:tabs>
          <w:tab w:val="num" w:pos="3600"/>
        </w:tabs>
        <w:ind w:left="3600" w:hanging="360"/>
      </w:pPr>
      <w:rPr>
        <w:rFonts w:ascii="Wingdings" w:hAnsi="Wingdings" w:hint="default"/>
      </w:rPr>
    </w:lvl>
    <w:lvl w:ilvl="5" w:tplc="978A2D74" w:tentative="1">
      <w:start w:val="1"/>
      <w:numFmt w:val="bullet"/>
      <w:lvlText w:val=""/>
      <w:lvlJc w:val="left"/>
      <w:pPr>
        <w:tabs>
          <w:tab w:val="num" w:pos="4320"/>
        </w:tabs>
        <w:ind w:left="4320" w:hanging="360"/>
      </w:pPr>
      <w:rPr>
        <w:rFonts w:ascii="Wingdings" w:hAnsi="Wingdings" w:hint="default"/>
      </w:rPr>
    </w:lvl>
    <w:lvl w:ilvl="6" w:tplc="455C4A56" w:tentative="1">
      <w:start w:val="1"/>
      <w:numFmt w:val="bullet"/>
      <w:lvlText w:val=""/>
      <w:lvlJc w:val="left"/>
      <w:pPr>
        <w:tabs>
          <w:tab w:val="num" w:pos="5040"/>
        </w:tabs>
        <w:ind w:left="5040" w:hanging="360"/>
      </w:pPr>
      <w:rPr>
        <w:rFonts w:ascii="Wingdings" w:hAnsi="Wingdings" w:hint="default"/>
      </w:rPr>
    </w:lvl>
    <w:lvl w:ilvl="7" w:tplc="49A6CA46" w:tentative="1">
      <w:start w:val="1"/>
      <w:numFmt w:val="bullet"/>
      <w:lvlText w:val=""/>
      <w:lvlJc w:val="left"/>
      <w:pPr>
        <w:tabs>
          <w:tab w:val="num" w:pos="5760"/>
        </w:tabs>
        <w:ind w:left="5760" w:hanging="360"/>
      </w:pPr>
      <w:rPr>
        <w:rFonts w:ascii="Wingdings" w:hAnsi="Wingdings" w:hint="default"/>
      </w:rPr>
    </w:lvl>
    <w:lvl w:ilvl="8" w:tplc="6E52D55C" w:tentative="1">
      <w:start w:val="1"/>
      <w:numFmt w:val="bullet"/>
      <w:lvlText w:val=""/>
      <w:lvlJc w:val="left"/>
      <w:pPr>
        <w:tabs>
          <w:tab w:val="num" w:pos="6480"/>
        </w:tabs>
        <w:ind w:left="6480" w:hanging="360"/>
      </w:pPr>
      <w:rPr>
        <w:rFonts w:ascii="Wingdings" w:hAnsi="Wingdings" w:hint="default"/>
      </w:rPr>
    </w:lvl>
  </w:abstractNum>
  <w:abstractNum w:abstractNumId="15">
    <w:nsid w:val="25171049"/>
    <w:multiLevelType w:val="hybridMultilevel"/>
    <w:tmpl w:val="CC3CCD26"/>
    <w:lvl w:ilvl="0" w:tplc="B5E4A1F8">
      <w:start w:val="1"/>
      <w:numFmt w:val="bullet"/>
      <w:lvlText w:val="•"/>
      <w:lvlJc w:val="left"/>
      <w:pPr>
        <w:tabs>
          <w:tab w:val="num" w:pos="720"/>
        </w:tabs>
        <w:ind w:left="720" w:hanging="360"/>
      </w:pPr>
      <w:rPr>
        <w:rFonts w:ascii="Arial" w:hAnsi="Arial" w:hint="default"/>
      </w:rPr>
    </w:lvl>
    <w:lvl w:ilvl="1" w:tplc="585C14AC" w:tentative="1">
      <w:start w:val="1"/>
      <w:numFmt w:val="bullet"/>
      <w:lvlText w:val="•"/>
      <w:lvlJc w:val="left"/>
      <w:pPr>
        <w:tabs>
          <w:tab w:val="num" w:pos="1440"/>
        </w:tabs>
        <w:ind w:left="1440" w:hanging="360"/>
      </w:pPr>
      <w:rPr>
        <w:rFonts w:ascii="Arial" w:hAnsi="Arial" w:hint="default"/>
      </w:rPr>
    </w:lvl>
    <w:lvl w:ilvl="2" w:tplc="71C07792" w:tentative="1">
      <w:start w:val="1"/>
      <w:numFmt w:val="bullet"/>
      <w:lvlText w:val="•"/>
      <w:lvlJc w:val="left"/>
      <w:pPr>
        <w:tabs>
          <w:tab w:val="num" w:pos="2160"/>
        </w:tabs>
        <w:ind w:left="2160" w:hanging="360"/>
      </w:pPr>
      <w:rPr>
        <w:rFonts w:ascii="Arial" w:hAnsi="Arial" w:hint="default"/>
      </w:rPr>
    </w:lvl>
    <w:lvl w:ilvl="3" w:tplc="ACF000B8" w:tentative="1">
      <w:start w:val="1"/>
      <w:numFmt w:val="bullet"/>
      <w:lvlText w:val="•"/>
      <w:lvlJc w:val="left"/>
      <w:pPr>
        <w:tabs>
          <w:tab w:val="num" w:pos="2880"/>
        </w:tabs>
        <w:ind w:left="2880" w:hanging="360"/>
      </w:pPr>
      <w:rPr>
        <w:rFonts w:ascii="Arial" w:hAnsi="Arial" w:hint="default"/>
      </w:rPr>
    </w:lvl>
    <w:lvl w:ilvl="4" w:tplc="F928F962" w:tentative="1">
      <w:start w:val="1"/>
      <w:numFmt w:val="bullet"/>
      <w:lvlText w:val="•"/>
      <w:lvlJc w:val="left"/>
      <w:pPr>
        <w:tabs>
          <w:tab w:val="num" w:pos="3600"/>
        </w:tabs>
        <w:ind w:left="3600" w:hanging="360"/>
      </w:pPr>
      <w:rPr>
        <w:rFonts w:ascii="Arial" w:hAnsi="Arial" w:hint="default"/>
      </w:rPr>
    </w:lvl>
    <w:lvl w:ilvl="5" w:tplc="F06CF29A" w:tentative="1">
      <w:start w:val="1"/>
      <w:numFmt w:val="bullet"/>
      <w:lvlText w:val="•"/>
      <w:lvlJc w:val="left"/>
      <w:pPr>
        <w:tabs>
          <w:tab w:val="num" w:pos="4320"/>
        </w:tabs>
        <w:ind w:left="4320" w:hanging="360"/>
      </w:pPr>
      <w:rPr>
        <w:rFonts w:ascii="Arial" w:hAnsi="Arial" w:hint="default"/>
      </w:rPr>
    </w:lvl>
    <w:lvl w:ilvl="6" w:tplc="AA3EB764" w:tentative="1">
      <w:start w:val="1"/>
      <w:numFmt w:val="bullet"/>
      <w:lvlText w:val="•"/>
      <w:lvlJc w:val="left"/>
      <w:pPr>
        <w:tabs>
          <w:tab w:val="num" w:pos="5040"/>
        </w:tabs>
        <w:ind w:left="5040" w:hanging="360"/>
      </w:pPr>
      <w:rPr>
        <w:rFonts w:ascii="Arial" w:hAnsi="Arial" w:hint="default"/>
      </w:rPr>
    </w:lvl>
    <w:lvl w:ilvl="7" w:tplc="1914946A" w:tentative="1">
      <w:start w:val="1"/>
      <w:numFmt w:val="bullet"/>
      <w:lvlText w:val="•"/>
      <w:lvlJc w:val="left"/>
      <w:pPr>
        <w:tabs>
          <w:tab w:val="num" w:pos="5760"/>
        </w:tabs>
        <w:ind w:left="5760" w:hanging="360"/>
      </w:pPr>
      <w:rPr>
        <w:rFonts w:ascii="Arial" w:hAnsi="Arial" w:hint="default"/>
      </w:rPr>
    </w:lvl>
    <w:lvl w:ilvl="8" w:tplc="094E6E78" w:tentative="1">
      <w:start w:val="1"/>
      <w:numFmt w:val="bullet"/>
      <w:lvlText w:val="•"/>
      <w:lvlJc w:val="left"/>
      <w:pPr>
        <w:tabs>
          <w:tab w:val="num" w:pos="6480"/>
        </w:tabs>
        <w:ind w:left="6480" w:hanging="360"/>
      </w:pPr>
      <w:rPr>
        <w:rFonts w:ascii="Arial" w:hAnsi="Arial" w:hint="default"/>
      </w:rPr>
    </w:lvl>
  </w:abstractNum>
  <w:abstractNum w:abstractNumId="16">
    <w:nsid w:val="269F5B4E"/>
    <w:multiLevelType w:val="hybridMultilevel"/>
    <w:tmpl w:val="D3701CFE"/>
    <w:lvl w:ilvl="0" w:tplc="73D8BBB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F4931C7"/>
    <w:multiLevelType w:val="hybridMultilevel"/>
    <w:tmpl w:val="B4E67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FDF2E95"/>
    <w:multiLevelType w:val="hybridMultilevel"/>
    <w:tmpl w:val="92A08EEA"/>
    <w:lvl w:ilvl="0" w:tplc="29E80384">
      <w:start w:val="1"/>
      <w:numFmt w:val="bullet"/>
      <w:lvlText w:val="•"/>
      <w:lvlJc w:val="left"/>
      <w:pPr>
        <w:tabs>
          <w:tab w:val="num" w:pos="720"/>
        </w:tabs>
        <w:ind w:left="720" w:hanging="360"/>
      </w:pPr>
      <w:rPr>
        <w:rFonts w:ascii="Arial" w:hAnsi="Arial" w:hint="default"/>
      </w:rPr>
    </w:lvl>
    <w:lvl w:ilvl="1" w:tplc="4FD29622" w:tentative="1">
      <w:start w:val="1"/>
      <w:numFmt w:val="bullet"/>
      <w:lvlText w:val="•"/>
      <w:lvlJc w:val="left"/>
      <w:pPr>
        <w:tabs>
          <w:tab w:val="num" w:pos="1440"/>
        </w:tabs>
        <w:ind w:left="1440" w:hanging="360"/>
      </w:pPr>
      <w:rPr>
        <w:rFonts w:ascii="Arial" w:hAnsi="Arial" w:hint="default"/>
      </w:rPr>
    </w:lvl>
    <w:lvl w:ilvl="2" w:tplc="05328D76" w:tentative="1">
      <w:start w:val="1"/>
      <w:numFmt w:val="bullet"/>
      <w:lvlText w:val="•"/>
      <w:lvlJc w:val="left"/>
      <w:pPr>
        <w:tabs>
          <w:tab w:val="num" w:pos="2160"/>
        </w:tabs>
        <w:ind w:left="2160" w:hanging="360"/>
      </w:pPr>
      <w:rPr>
        <w:rFonts w:ascii="Arial" w:hAnsi="Arial" w:hint="default"/>
      </w:rPr>
    </w:lvl>
    <w:lvl w:ilvl="3" w:tplc="7626040E" w:tentative="1">
      <w:start w:val="1"/>
      <w:numFmt w:val="bullet"/>
      <w:lvlText w:val="•"/>
      <w:lvlJc w:val="left"/>
      <w:pPr>
        <w:tabs>
          <w:tab w:val="num" w:pos="2880"/>
        </w:tabs>
        <w:ind w:left="2880" w:hanging="360"/>
      </w:pPr>
      <w:rPr>
        <w:rFonts w:ascii="Arial" w:hAnsi="Arial" w:hint="default"/>
      </w:rPr>
    </w:lvl>
    <w:lvl w:ilvl="4" w:tplc="DF9AD794" w:tentative="1">
      <w:start w:val="1"/>
      <w:numFmt w:val="bullet"/>
      <w:lvlText w:val="•"/>
      <w:lvlJc w:val="left"/>
      <w:pPr>
        <w:tabs>
          <w:tab w:val="num" w:pos="3600"/>
        </w:tabs>
        <w:ind w:left="3600" w:hanging="360"/>
      </w:pPr>
      <w:rPr>
        <w:rFonts w:ascii="Arial" w:hAnsi="Arial" w:hint="default"/>
      </w:rPr>
    </w:lvl>
    <w:lvl w:ilvl="5" w:tplc="E2B6E1A0" w:tentative="1">
      <w:start w:val="1"/>
      <w:numFmt w:val="bullet"/>
      <w:lvlText w:val="•"/>
      <w:lvlJc w:val="left"/>
      <w:pPr>
        <w:tabs>
          <w:tab w:val="num" w:pos="4320"/>
        </w:tabs>
        <w:ind w:left="4320" w:hanging="360"/>
      </w:pPr>
      <w:rPr>
        <w:rFonts w:ascii="Arial" w:hAnsi="Arial" w:hint="default"/>
      </w:rPr>
    </w:lvl>
    <w:lvl w:ilvl="6" w:tplc="49060082" w:tentative="1">
      <w:start w:val="1"/>
      <w:numFmt w:val="bullet"/>
      <w:lvlText w:val="•"/>
      <w:lvlJc w:val="left"/>
      <w:pPr>
        <w:tabs>
          <w:tab w:val="num" w:pos="5040"/>
        </w:tabs>
        <w:ind w:left="5040" w:hanging="360"/>
      </w:pPr>
      <w:rPr>
        <w:rFonts w:ascii="Arial" w:hAnsi="Arial" w:hint="default"/>
      </w:rPr>
    </w:lvl>
    <w:lvl w:ilvl="7" w:tplc="D9AC485E" w:tentative="1">
      <w:start w:val="1"/>
      <w:numFmt w:val="bullet"/>
      <w:lvlText w:val="•"/>
      <w:lvlJc w:val="left"/>
      <w:pPr>
        <w:tabs>
          <w:tab w:val="num" w:pos="5760"/>
        </w:tabs>
        <w:ind w:left="5760" w:hanging="360"/>
      </w:pPr>
      <w:rPr>
        <w:rFonts w:ascii="Arial" w:hAnsi="Arial" w:hint="default"/>
      </w:rPr>
    </w:lvl>
    <w:lvl w:ilvl="8" w:tplc="9C981AC8" w:tentative="1">
      <w:start w:val="1"/>
      <w:numFmt w:val="bullet"/>
      <w:lvlText w:val="•"/>
      <w:lvlJc w:val="left"/>
      <w:pPr>
        <w:tabs>
          <w:tab w:val="num" w:pos="6480"/>
        </w:tabs>
        <w:ind w:left="6480" w:hanging="360"/>
      </w:pPr>
      <w:rPr>
        <w:rFonts w:ascii="Arial" w:hAnsi="Arial" w:hint="default"/>
      </w:rPr>
    </w:lvl>
  </w:abstractNum>
  <w:abstractNum w:abstractNumId="19">
    <w:nsid w:val="304D3875"/>
    <w:multiLevelType w:val="hybridMultilevel"/>
    <w:tmpl w:val="3948F80C"/>
    <w:lvl w:ilvl="0" w:tplc="A4EEBE82">
      <w:start w:val="1"/>
      <w:numFmt w:val="bullet"/>
      <w:lvlText w:val="•"/>
      <w:lvlJc w:val="left"/>
      <w:pPr>
        <w:tabs>
          <w:tab w:val="num" w:pos="720"/>
        </w:tabs>
        <w:ind w:left="720" w:hanging="360"/>
      </w:pPr>
      <w:rPr>
        <w:rFonts w:ascii="Arial" w:hAnsi="Arial" w:hint="default"/>
      </w:rPr>
    </w:lvl>
    <w:lvl w:ilvl="1" w:tplc="06A68074" w:tentative="1">
      <w:start w:val="1"/>
      <w:numFmt w:val="bullet"/>
      <w:lvlText w:val="•"/>
      <w:lvlJc w:val="left"/>
      <w:pPr>
        <w:tabs>
          <w:tab w:val="num" w:pos="1440"/>
        </w:tabs>
        <w:ind w:left="1440" w:hanging="360"/>
      </w:pPr>
      <w:rPr>
        <w:rFonts w:ascii="Arial" w:hAnsi="Arial" w:hint="default"/>
      </w:rPr>
    </w:lvl>
    <w:lvl w:ilvl="2" w:tplc="8050DB2E" w:tentative="1">
      <w:start w:val="1"/>
      <w:numFmt w:val="bullet"/>
      <w:lvlText w:val="•"/>
      <w:lvlJc w:val="left"/>
      <w:pPr>
        <w:tabs>
          <w:tab w:val="num" w:pos="2160"/>
        </w:tabs>
        <w:ind w:left="2160" w:hanging="360"/>
      </w:pPr>
      <w:rPr>
        <w:rFonts w:ascii="Arial" w:hAnsi="Arial" w:hint="default"/>
      </w:rPr>
    </w:lvl>
    <w:lvl w:ilvl="3" w:tplc="2BC22264" w:tentative="1">
      <w:start w:val="1"/>
      <w:numFmt w:val="bullet"/>
      <w:lvlText w:val="•"/>
      <w:lvlJc w:val="left"/>
      <w:pPr>
        <w:tabs>
          <w:tab w:val="num" w:pos="2880"/>
        </w:tabs>
        <w:ind w:left="2880" w:hanging="360"/>
      </w:pPr>
      <w:rPr>
        <w:rFonts w:ascii="Arial" w:hAnsi="Arial" w:hint="default"/>
      </w:rPr>
    </w:lvl>
    <w:lvl w:ilvl="4" w:tplc="B762DBBC" w:tentative="1">
      <w:start w:val="1"/>
      <w:numFmt w:val="bullet"/>
      <w:lvlText w:val="•"/>
      <w:lvlJc w:val="left"/>
      <w:pPr>
        <w:tabs>
          <w:tab w:val="num" w:pos="3600"/>
        </w:tabs>
        <w:ind w:left="3600" w:hanging="360"/>
      </w:pPr>
      <w:rPr>
        <w:rFonts w:ascii="Arial" w:hAnsi="Arial" w:hint="default"/>
      </w:rPr>
    </w:lvl>
    <w:lvl w:ilvl="5" w:tplc="4D4CBE88" w:tentative="1">
      <w:start w:val="1"/>
      <w:numFmt w:val="bullet"/>
      <w:lvlText w:val="•"/>
      <w:lvlJc w:val="left"/>
      <w:pPr>
        <w:tabs>
          <w:tab w:val="num" w:pos="4320"/>
        </w:tabs>
        <w:ind w:left="4320" w:hanging="360"/>
      </w:pPr>
      <w:rPr>
        <w:rFonts w:ascii="Arial" w:hAnsi="Arial" w:hint="default"/>
      </w:rPr>
    </w:lvl>
    <w:lvl w:ilvl="6" w:tplc="06960FCA" w:tentative="1">
      <w:start w:val="1"/>
      <w:numFmt w:val="bullet"/>
      <w:lvlText w:val="•"/>
      <w:lvlJc w:val="left"/>
      <w:pPr>
        <w:tabs>
          <w:tab w:val="num" w:pos="5040"/>
        </w:tabs>
        <w:ind w:left="5040" w:hanging="360"/>
      </w:pPr>
      <w:rPr>
        <w:rFonts w:ascii="Arial" w:hAnsi="Arial" w:hint="default"/>
      </w:rPr>
    </w:lvl>
    <w:lvl w:ilvl="7" w:tplc="3AC03868" w:tentative="1">
      <w:start w:val="1"/>
      <w:numFmt w:val="bullet"/>
      <w:lvlText w:val="•"/>
      <w:lvlJc w:val="left"/>
      <w:pPr>
        <w:tabs>
          <w:tab w:val="num" w:pos="5760"/>
        </w:tabs>
        <w:ind w:left="5760" w:hanging="360"/>
      </w:pPr>
      <w:rPr>
        <w:rFonts w:ascii="Arial" w:hAnsi="Arial" w:hint="default"/>
      </w:rPr>
    </w:lvl>
    <w:lvl w:ilvl="8" w:tplc="46B864D8" w:tentative="1">
      <w:start w:val="1"/>
      <w:numFmt w:val="bullet"/>
      <w:lvlText w:val="•"/>
      <w:lvlJc w:val="left"/>
      <w:pPr>
        <w:tabs>
          <w:tab w:val="num" w:pos="6480"/>
        </w:tabs>
        <w:ind w:left="6480" w:hanging="360"/>
      </w:pPr>
      <w:rPr>
        <w:rFonts w:ascii="Arial" w:hAnsi="Arial" w:hint="default"/>
      </w:rPr>
    </w:lvl>
  </w:abstractNum>
  <w:abstractNum w:abstractNumId="20">
    <w:nsid w:val="31890114"/>
    <w:multiLevelType w:val="hybridMultilevel"/>
    <w:tmpl w:val="F7A2B1C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31BD6AB5"/>
    <w:multiLevelType w:val="hybridMultilevel"/>
    <w:tmpl w:val="F9B8BBDC"/>
    <w:lvl w:ilvl="0" w:tplc="592E8DFC">
      <w:start w:val="1"/>
      <w:numFmt w:val="bullet"/>
      <w:lvlText w:val="•"/>
      <w:lvlJc w:val="left"/>
      <w:pPr>
        <w:tabs>
          <w:tab w:val="num" w:pos="720"/>
        </w:tabs>
        <w:ind w:left="720" w:hanging="360"/>
      </w:pPr>
      <w:rPr>
        <w:rFonts w:ascii="Arial" w:hAnsi="Arial" w:hint="default"/>
      </w:rPr>
    </w:lvl>
    <w:lvl w:ilvl="1" w:tplc="94167FC8" w:tentative="1">
      <w:start w:val="1"/>
      <w:numFmt w:val="bullet"/>
      <w:lvlText w:val="•"/>
      <w:lvlJc w:val="left"/>
      <w:pPr>
        <w:tabs>
          <w:tab w:val="num" w:pos="1440"/>
        </w:tabs>
        <w:ind w:left="1440" w:hanging="360"/>
      </w:pPr>
      <w:rPr>
        <w:rFonts w:ascii="Arial" w:hAnsi="Arial" w:hint="default"/>
      </w:rPr>
    </w:lvl>
    <w:lvl w:ilvl="2" w:tplc="9AC041F6" w:tentative="1">
      <w:start w:val="1"/>
      <w:numFmt w:val="bullet"/>
      <w:lvlText w:val="•"/>
      <w:lvlJc w:val="left"/>
      <w:pPr>
        <w:tabs>
          <w:tab w:val="num" w:pos="2160"/>
        </w:tabs>
        <w:ind w:left="2160" w:hanging="360"/>
      </w:pPr>
      <w:rPr>
        <w:rFonts w:ascii="Arial" w:hAnsi="Arial" w:hint="default"/>
      </w:rPr>
    </w:lvl>
    <w:lvl w:ilvl="3" w:tplc="E9BA4B36" w:tentative="1">
      <w:start w:val="1"/>
      <w:numFmt w:val="bullet"/>
      <w:lvlText w:val="•"/>
      <w:lvlJc w:val="left"/>
      <w:pPr>
        <w:tabs>
          <w:tab w:val="num" w:pos="2880"/>
        </w:tabs>
        <w:ind w:left="2880" w:hanging="360"/>
      </w:pPr>
      <w:rPr>
        <w:rFonts w:ascii="Arial" w:hAnsi="Arial" w:hint="default"/>
      </w:rPr>
    </w:lvl>
    <w:lvl w:ilvl="4" w:tplc="EFCE3DD2" w:tentative="1">
      <w:start w:val="1"/>
      <w:numFmt w:val="bullet"/>
      <w:lvlText w:val="•"/>
      <w:lvlJc w:val="left"/>
      <w:pPr>
        <w:tabs>
          <w:tab w:val="num" w:pos="3600"/>
        </w:tabs>
        <w:ind w:left="3600" w:hanging="360"/>
      </w:pPr>
      <w:rPr>
        <w:rFonts w:ascii="Arial" w:hAnsi="Arial" w:hint="default"/>
      </w:rPr>
    </w:lvl>
    <w:lvl w:ilvl="5" w:tplc="F4B67D38" w:tentative="1">
      <w:start w:val="1"/>
      <w:numFmt w:val="bullet"/>
      <w:lvlText w:val="•"/>
      <w:lvlJc w:val="left"/>
      <w:pPr>
        <w:tabs>
          <w:tab w:val="num" w:pos="4320"/>
        </w:tabs>
        <w:ind w:left="4320" w:hanging="360"/>
      </w:pPr>
      <w:rPr>
        <w:rFonts w:ascii="Arial" w:hAnsi="Arial" w:hint="default"/>
      </w:rPr>
    </w:lvl>
    <w:lvl w:ilvl="6" w:tplc="4572834A" w:tentative="1">
      <w:start w:val="1"/>
      <w:numFmt w:val="bullet"/>
      <w:lvlText w:val="•"/>
      <w:lvlJc w:val="left"/>
      <w:pPr>
        <w:tabs>
          <w:tab w:val="num" w:pos="5040"/>
        </w:tabs>
        <w:ind w:left="5040" w:hanging="360"/>
      </w:pPr>
      <w:rPr>
        <w:rFonts w:ascii="Arial" w:hAnsi="Arial" w:hint="default"/>
      </w:rPr>
    </w:lvl>
    <w:lvl w:ilvl="7" w:tplc="332A48F2" w:tentative="1">
      <w:start w:val="1"/>
      <w:numFmt w:val="bullet"/>
      <w:lvlText w:val="•"/>
      <w:lvlJc w:val="left"/>
      <w:pPr>
        <w:tabs>
          <w:tab w:val="num" w:pos="5760"/>
        </w:tabs>
        <w:ind w:left="5760" w:hanging="360"/>
      </w:pPr>
      <w:rPr>
        <w:rFonts w:ascii="Arial" w:hAnsi="Arial" w:hint="default"/>
      </w:rPr>
    </w:lvl>
    <w:lvl w:ilvl="8" w:tplc="C4569358" w:tentative="1">
      <w:start w:val="1"/>
      <w:numFmt w:val="bullet"/>
      <w:lvlText w:val="•"/>
      <w:lvlJc w:val="left"/>
      <w:pPr>
        <w:tabs>
          <w:tab w:val="num" w:pos="6480"/>
        </w:tabs>
        <w:ind w:left="6480" w:hanging="360"/>
      </w:pPr>
      <w:rPr>
        <w:rFonts w:ascii="Arial" w:hAnsi="Arial" w:hint="default"/>
      </w:rPr>
    </w:lvl>
  </w:abstractNum>
  <w:abstractNum w:abstractNumId="22">
    <w:nsid w:val="32423A30"/>
    <w:multiLevelType w:val="hybridMultilevel"/>
    <w:tmpl w:val="E690CBDA"/>
    <w:lvl w:ilvl="0" w:tplc="29D6803C">
      <w:start w:val="1"/>
      <w:numFmt w:val="bullet"/>
      <w:lvlText w:val="•"/>
      <w:lvlJc w:val="left"/>
      <w:pPr>
        <w:tabs>
          <w:tab w:val="num" w:pos="720"/>
        </w:tabs>
        <w:ind w:left="720" w:hanging="360"/>
      </w:pPr>
      <w:rPr>
        <w:rFonts w:ascii="Arial" w:hAnsi="Arial" w:hint="default"/>
      </w:rPr>
    </w:lvl>
    <w:lvl w:ilvl="1" w:tplc="E11C6DE6" w:tentative="1">
      <w:start w:val="1"/>
      <w:numFmt w:val="bullet"/>
      <w:lvlText w:val="•"/>
      <w:lvlJc w:val="left"/>
      <w:pPr>
        <w:tabs>
          <w:tab w:val="num" w:pos="1440"/>
        </w:tabs>
        <w:ind w:left="1440" w:hanging="360"/>
      </w:pPr>
      <w:rPr>
        <w:rFonts w:ascii="Arial" w:hAnsi="Arial" w:hint="default"/>
      </w:rPr>
    </w:lvl>
    <w:lvl w:ilvl="2" w:tplc="B19C1BBA" w:tentative="1">
      <w:start w:val="1"/>
      <w:numFmt w:val="bullet"/>
      <w:lvlText w:val="•"/>
      <w:lvlJc w:val="left"/>
      <w:pPr>
        <w:tabs>
          <w:tab w:val="num" w:pos="2160"/>
        </w:tabs>
        <w:ind w:left="2160" w:hanging="360"/>
      </w:pPr>
      <w:rPr>
        <w:rFonts w:ascii="Arial" w:hAnsi="Arial" w:hint="default"/>
      </w:rPr>
    </w:lvl>
    <w:lvl w:ilvl="3" w:tplc="2FB80018" w:tentative="1">
      <w:start w:val="1"/>
      <w:numFmt w:val="bullet"/>
      <w:lvlText w:val="•"/>
      <w:lvlJc w:val="left"/>
      <w:pPr>
        <w:tabs>
          <w:tab w:val="num" w:pos="2880"/>
        </w:tabs>
        <w:ind w:left="2880" w:hanging="360"/>
      </w:pPr>
      <w:rPr>
        <w:rFonts w:ascii="Arial" w:hAnsi="Arial" w:hint="default"/>
      </w:rPr>
    </w:lvl>
    <w:lvl w:ilvl="4" w:tplc="D974BF30" w:tentative="1">
      <w:start w:val="1"/>
      <w:numFmt w:val="bullet"/>
      <w:lvlText w:val="•"/>
      <w:lvlJc w:val="left"/>
      <w:pPr>
        <w:tabs>
          <w:tab w:val="num" w:pos="3600"/>
        </w:tabs>
        <w:ind w:left="3600" w:hanging="360"/>
      </w:pPr>
      <w:rPr>
        <w:rFonts w:ascii="Arial" w:hAnsi="Arial" w:hint="default"/>
      </w:rPr>
    </w:lvl>
    <w:lvl w:ilvl="5" w:tplc="4C2C8996" w:tentative="1">
      <w:start w:val="1"/>
      <w:numFmt w:val="bullet"/>
      <w:lvlText w:val="•"/>
      <w:lvlJc w:val="left"/>
      <w:pPr>
        <w:tabs>
          <w:tab w:val="num" w:pos="4320"/>
        </w:tabs>
        <w:ind w:left="4320" w:hanging="360"/>
      </w:pPr>
      <w:rPr>
        <w:rFonts w:ascii="Arial" w:hAnsi="Arial" w:hint="default"/>
      </w:rPr>
    </w:lvl>
    <w:lvl w:ilvl="6" w:tplc="D2B64718" w:tentative="1">
      <w:start w:val="1"/>
      <w:numFmt w:val="bullet"/>
      <w:lvlText w:val="•"/>
      <w:lvlJc w:val="left"/>
      <w:pPr>
        <w:tabs>
          <w:tab w:val="num" w:pos="5040"/>
        </w:tabs>
        <w:ind w:left="5040" w:hanging="360"/>
      </w:pPr>
      <w:rPr>
        <w:rFonts w:ascii="Arial" w:hAnsi="Arial" w:hint="default"/>
      </w:rPr>
    </w:lvl>
    <w:lvl w:ilvl="7" w:tplc="EC52CAD2" w:tentative="1">
      <w:start w:val="1"/>
      <w:numFmt w:val="bullet"/>
      <w:lvlText w:val="•"/>
      <w:lvlJc w:val="left"/>
      <w:pPr>
        <w:tabs>
          <w:tab w:val="num" w:pos="5760"/>
        </w:tabs>
        <w:ind w:left="5760" w:hanging="360"/>
      </w:pPr>
      <w:rPr>
        <w:rFonts w:ascii="Arial" w:hAnsi="Arial" w:hint="default"/>
      </w:rPr>
    </w:lvl>
    <w:lvl w:ilvl="8" w:tplc="679E705A" w:tentative="1">
      <w:start w:val="1"/>
      <w:numFmt w:val="bullet"/>
      <w:lvlText w:val="•"/>
      <w:lvlJc w:val="left"/>
      <w:pPr>
        <w:tabs>
          <w:tab w:val="num" w:pos="6480"/>
        </w:tabs>
        <w:ind w:left="6480" w:hanging="360"/>
      </w:pPr>
      <w:rPr>
        <w:rFonts w:ascii="Arial" w:hAnsi="Arial" w:hint="default"/>
      </w:rPr>
    </w:lvl>
  </w:abstractNum>
  <w:abstractNum w:abstractNumId="23">
    <w:nsid w:val="324C55C9"/>
    <w:multiLevelType w:val="hybridMultilevel"/>
    <w:tmpl w:val="B4DE3062"/>
    <w:lvl w:ilvl="0" w:tplc="A4D4C194">
      <w:start w:val="1"/>
      <w:numFmt w:val="bullet"/>
      <w:lvlText w:val="•"/>
      <w:lvlJc w:val="left"/>
      <w:pPr>
        <w:tabs>
          <w:tab w:val="num" w:pos="720"/>
        </w:tabs>
        <w:ind w:left="720" w:hanging="360"/>
      </w:pPr>
      <w:rPr>
        <w:rFonts w:ascii="Arial" w:hAnsi="Arial" w:hint="default"/>
      </w:rPr>
    </w:lvl>
    <w:lvl w:ilvl="1" w:tplc="CB701C44" w:tentative="1">
      <w:start w:val="1"/>
      <w:numFmt w:val="bullet"/>
      <w:lvlText w:val="•"/>
      <w:lvlJc w:val="left"/>
      <w:pPr>
        <w:tabs>
          <w:tab w:val="num" w:pos="1440"/>
        </w:tabs>
        <w:ind w:left="1440" w:hanging="360"/>
      </w:pPr>
      <w:rPr>
        <w:rFonts w:ascii="Arial" w:hAnsi="Arial" w:hint="default"/>
      </w:rPr>
    </w:lvl>
    <w:lvl w:ilvl="2" w:tplc="DE88BFC2" w:tentative="1">
      <w:start w:val="1"/>
      <w:numFmt w:val="bullet"/>
      <w:lvlText w:val="•"/>
      <w:lvlJc w:val="left"/>
      <w:pPr>
        <w:tabs>
          <w:tab w:val="num" w:pos="2160"/>
        </w:tabs>
        <w:ind w:left="2160" w:hanging="360"/>
      </w:pPr>
      <w:rPr>
        <w:rFonts w:ascii="Arial" w:hAnsi="Arial" w:hint="default"/>
      </w:rPr>
    </w:lvl>
    <w:lvl w:ilvl="3" w:tplc="1D849AB4" w:tentative="1">
      <w:start w:val="1"/>
      <w:numFmt w:val="bullet"/>
      <w:lvlText w:val="•"/>
      <w:lvlJc w:val="left"/>
      <w:pPr>
        <w:tabs>
          <w:tab w:val="num" w:pos="2880"/>
        </w:tabs>
        <w:ind w:left="2880" w:hanging="360"/>
      </w:pPr>
      <w:rPr>
        <w:rFonts w:ascii="Arial" w:hAnsi="Arial" w:hint="default"/>
      </w:rPr>
    </w:lvl>
    <w:lvl w:ilvl="4" w:tplc="5B6C9F06" w:tentative="1">
      <w:start w:val="1"/>
      <w:numFmt w:val="bullet"/>
      <w:lvlText w:val="•"/>
      <w:lvlJc w:val="left"/>
      <w:pPr>
        <w:tabs>
          <w:tab w:val="num" w:pos="3600"/>
        </w:tabs>
        <w:ind w:left="3600" w:hanging="360"/>
      </w:pPr>
      <w:rPr>
        <w:rFonts w:ascii="Arial" w:hAnsi="Arial" w:hint="default"/>
      </w:rPr>
    </w:lvl>
    <w:lvl w:ilvl="5" w:tplc="10F02622" w:tentative="1">
      <w:start w:val="1"/>
      <w:numFmt w:val="bullet"/>
      <w:lvlText w:val="•"/>
      <w:lvlJc w:val="left"/>
      <w:pPr>
        <w:tabs>
          <w:tab w:val="num" w:pos="4320"/>
        </w:tabs>
        <w:ind w:left="4320" w:hanging="360"/>
      </w:pPr>
      <w:rPr>
        <w:rFonts w:ascii="Arial" w:hAnsi="Arial" w:hint="default"/>
      </w:rPr>
    </w:lvl>
    <w:lvl w:ilvl="6" w:tplc="310017FA" w:tentative="1">
      <w:start w:val="1"/>
      <w:numFmt w:val="bullet"/>
      <w:lvlText w:val="•"/>
      <w:lvlJc w:val="left"/>
      <w:pPr>
        <w:tabs>
          <w:tab w:val="num" w:pos="5040"/>
        </w:tabs>
        <w:ind w:left="5040" w:hanging="360"/>
      </w:pPr>
      <w:rPr>
        <w:rFonts w:ascii="Arial" w:hAnsi="Arial" w:hint="default"/>
      </w:rPr>
    </w:lvl>
    <w:lvl w:ilvl="7" w:tplc="303E019A" w:tentative="1">
      <w:start w:val="1"/>
      <w:numFmt w:val="bullet"/>
      <w:lvlText w:val="•"/>
      <w:lvlJc w:val="left"/>
      <w:pPr>
        <w:tabs>
          <w:tab w:val="num" w:pos="5760"/>
        </w:tabs>
        <w:ind w:left="5760" w:hanging="360"/>
      </w:pPr>
      <w:rPr>
        <w:rFonts w:ascii="Arial" w:hAnsi="Arial" w:hint="default"/>
      </w:rPr>
    </w:lvl>
    <w:lvl w:ilvl="8" w:tplc="E9B69FD2" w:tentative="1">
      <w:start w:val="1"/>
      <w:numFmt w:val="bullet"/>
      <w:lvlText w:val="•"/>
      <w:lvlJc w:val="left"/>
      <w:pPr>
        <w:tabs>
          <w:tab w:val="num" w:pos="6480"/>
        </w:tabs>
        <w:ind w:left="6480" w:hanging="360"/>
      </w:pPr>
      <w:rPr>
        <w:rFonts w:ascii="Arial" w:hAnsi="Arial" w:hint="default"/>
      </w:rPr>
    </w:lvl>
  </w:abstractNum>
  <w:abstractNum w:abstractNumId="24">
    <w:nsid w:val="33D4772F"/>
    <w:multiLevelType w:val="hybridMultilevel"/>
    <w:tmpl w:val="0F7E97CE"/>
    <w:lvl w:ilvl="0" w:tplc="2BE07910">
      <w:start w:val="1"/>
      <w:numFmt w:val="bullet"/>
      <w:lvlText w:val="•"/>
      <w:lvlJc w:val="left"/>
      <w:pPr>
        <w:tabs>
          <w:tab w:val="num" w:pos="720"/>
        </w:tabs>
        <w:ind w:left="720" w:hanging="360"/>
      </w:pPr>
      <w:rPr>
        <w:rFonts w:ascii="Arial" w:hAnsi="Arial" w:hint="default"/>
      </w:rPr>
    </w:lvl>
    <w:lvl w:ilvl="1" w:tplc="B604317A" w:tentative="1">
      <w:start w:val="1"/>
      <w:numFmt w:val="bullet"/>
      <w:lvlText w:val="•"/>
      <w:lvlJc w:val="left"/>
      <w:pPr>
        <w:tabs>
          <w:tab w:val="num" w:pos="1440"/>
        </w:tabs>
        <w:ind w:left="1440" w:hanging="360"/>
      </w:pPr>
      <w:rPr>
        <w:rFonts w:ascii="Arial" w:hAnsi="Arial" w:hint="default"/>
      </w:rPr>
    </w:lvl>
    <w:lvl w:ilvl="2" w:tplc="5B6463FA" w:tentative="1">
      <w:start w:val="1"/>
      <w:numFmt w:val="bullet"/>
      <w:lvlText w:val="•"/>
      <w:lvlJc w:val="left"/>
      <w:pPr>
        <w:tabs>
          <w:tab w:val="num" w:pos="2160"/>
        </w:tabs>
        <w:ind w:left="2160" w:hanging="360"/>
      </w:pPr>
      <w:rPr>
        <w:rFonts w:ascii="Arial" w:hAnsi="Arial" w:hint="default"/>
      </w:rPr>
    </w:lvl>
    <w:lvl w:ilvl="3" w:tplc="CC4ABDA2" w:tentative="1">
      <w:start w:val="1"/>
      <w:numFmt w:val="bullet"/>
      <w:lvlText w:val="•"/>
      <w:lvlJc w:val="left"/>
      <w:pPr>
        <w:tabs>
          <w:tab w:val="num" w:pos="2880"/>
        </w:tabs>
        <w:ind w:left="2880" w:hanging="360"/>
      </w:pPr>
      <w:rPr>
        <w:rFonts w:ascii="Arial" w:hAnsi="Arial" w:hint="default"/>
      </w:rPr>
    </w:lvl>
    <w:lvl w:ilvl="4" w:tplc="68608438" w:tentative="1">
      <w:start w:val="1"/>
      <w:numFmt w:val="bullet"/>
      <w:lvlText w:val="•"/>
      <w:lvlJc w:val="left"/>
      <w:pPr>
        <w:tabs>
          <w:tab w:val="num" w:pos="3600"/>
        </w:tabs>
        <w:ind w:left="3600" w:hanging="360"/>
      </w:pPr>
      <w:rPr>
        <w:rFonts w:ascii="Arial" w:hAnsi="Arial" w:hint="default"/>
      </w:rPr>
    </w:lvl>
    <w:lvl w:ilvl="5" w:tplc="B75245F4" w:tentative="1">
      <w:start w:val="1"/>
      <w:numFmt w:val="bullet"/>
      <w:lvlText w:val="•"/>
      <w:lvlJc w:val="left"/>
      <w:pPr>
        <w:tabs>
          <w:tab w:val="num" w:pos="4320"/>
        </w:tabs>
        <w:ind w:left="4320" w:hanging="360"/>
      </w:pPr>
      <w:rPr>
        <w:rFonts w:ascii="Arial" w:hAnsi="Arial" w:hint="default"/>
      </w:rPr>
    </w:lvl>
    <w:lvl w:ilvl="6" w:tplc="F5CAF538" w:tentative="1">
      <w:start w:val="1"/>
      <w:numFmt w:val="bullet"/>
      <w:lvlText w:val="•"/>
      <w:lvlJc w:val="left"/>
      <w:pPr>
        <w:tabs>
          <w:tab w:val="num" w:pos="5040"/>
        </w:tabs>
        <w:ind w:left="5040" w:hanging="360"/>
      </w:pPr>
      <w:rPr>
        <w:rFonts w:ascii="Arial" w:hAnsi="Arial" w:hint="default"/>
      </w:rPr>
    </w:lvl>
    <w:lvl w:ilvl="7" w:tplc="028AC588" w:tentative="1">
      <w:start w:val="1"/>
      <w:numFmt w:val="bullet"/>
      <w:lvlText w:val="•"/>
      <w:lvlJc w:val="left"/>
      <w:pPr>
        <w:tabs>
          <w:tab w:val="num" w:pos="5760"/>
        </w:tabs>
        <w:ind w:left="5760" w:hanging="360"/>
      </w:pPr>
      <w:rPr>
        <w:rFonts w:ascii="Arial" w:hAnsi="Arial" w:hint="default"/>
      </w:rPr>
    </w:lvl>
    <w:lvl w:ilvl="8" w:tplc="AE5CAFE8" w:tentative="1">
      <w:start w:val="1"/>
      <w:numFmt w:val="bullet"/>
      <w:lvlText w:val="•"/>
      <w:lvlJc w:val="left"/>
      <w:pPr>
        <w:tabs>
          <w:tab w:val="num" w:pos="6480"/>
        </w:tabs>
        <w:ind w:left="6480" w:hanging="360"/>
      </w:pPr>
      <w:rPr>
        <w:rFonts w:ascii="Arial" w:hAnsi="Arial" w:hint="default"/>
      </w:rPr>
    </w:lvl>
  </w:abstractNum>
  <w:abstractNum w:abstractNumId="25">
    <w:nsid w:val="3D146422"/>
    <w:multiLevelType w:val="hybridMultilevel"/>
    <w:tmpl w:val="4D74F082"/>
    <w:lvl w:ilvl="0" w:tplc="2B3AD5D6">
      <w:start w:val="1"/>
      <w:numFmt w:val="bullet"/>
      <w:lvlText w:val="•"/>
      <w:lvlJc w:val="left"/>
      <w:pPr>
        <w:tabs>
          <w:tab w:val="num" w:pos="720"/>
        </w:tabs>
        <w:ind w:left="720" w:hanging="360"/>
      </w:pPr>
      <w:rPr>
        <w:rFonts w:ascii="Arial" w:hAnsi="Arial" w:hint="default"/>
      </w:rPr>
    </w:lvl>
    <w:lvl w:ilvl="1" w:tplc="25FED02C" w:tentative="1">
      <w:start w:val="1"/>
      <w:numFmt w:val="bullet"/>
      <w:lvlText w:val="•"/>
      <w:lvlJc w:val="left"/>
      <w:pPr>
        <w:tabs>
          <w:tab w:val="num" w:pos="1440"/>
        </w:tabs>
        <w:ind w:left="1440" w:hanging="360"/>
      </w:pPr>
      <w:rPr>
        <w:rFonts w:ascii="Arial" w:hAnsi="Arial" w:hint="default"/>
      </w:rPr>
    </w:lvl>
    <w:lvl w:ilvl="2" w:tplc="CE345FAA" w:tentative="1">
      <w:start w:val="1"/>
      <w:numFmt w:val="bullet"/>
      <w:lvlText w:val="•"/>
      <w:lvlJc w:val="left"/>
      <w:pPr>
        <w:tabs>
          <w:tab w:val="num" w:pos="2160"/>
        </w:tabs>
        <w:ind w:left="2160" w:hanging="360"/>
      </w:pPr>
      <w:rPr>
        <w:rFonts w:ascii="Arial" w:hAnsi="Arial" w:hint="default"/>
      </w:rPr>
    </w:lvl>
    <w:lvl w:ilvl="3" w:tplc="51E42286" w:tentative="1">
      <w:start w:val="1"/>
      <w:numFmt w:val="bullet"/>
      <w:lvlText w:val="•"/>
      <w:lvlJc w:val="left"/>
      <w:pPr>
        <w:tabs>
          <w:tab w:val="num" w:pos="2880"/>
        </w:tabs>
        <w:ind w:left="2880" w:hanging="360"/>
      </w:pPr>
      <w:rPr>
        <w:rFonts w:ascii="Arial" w:hAnsi="Arial" w:hint="default"/>
      </w:rPr>
    </w:lvl>
    <w:lvl w:ilvl="4" w:tplc="C5E0BB84" w:tentative="1">
      <w:start w:val="1"/>
      <w:numFmt w:val="bullet"/>
      <w:lvlText w:val="•"/>
      <w:lvlJc w:val="left"/>
      <w:pPr>
        <w:tabs>
          <w:tab w:val="num" w:pos="3600"/>
        </w:tabs>
        <w:ind w:left="3600" w:hanging="360"/>
      </w:pPr>
      <w:rPr>
        <w:rFonts w:ascii="Arial" w:hAnsi="Arial" w:hint="default"/>
      </w:rPr>
    </w:lvl>
    <w:lvl w:ilvl="5" w:tplc="48A2C092" w:tentative="1">
      <w:start w:val="1"/>
      <w:numFmt w:val="bullet"/>
      <w:lvlText w:val="•"/>
      <w:lvlJc w:val="left"/>
      <w:pPr>
        <w:tabs>
          <w:tab w:val="num" w:pos="4320"/>
        </w:tabs>
        <w:ind w:left="4320" w:hanging="360"/>
      </w:pPr>
      <w:rPr>
        <w:rFonts w:ascii="Arial" w:hAnsi="Arial" w:hint="default"/>
      </w:rPr>
    </w:lvl>
    <w:lvl w:ilvl="6" w:tplc="5D588B28" w:tentative="1">
      <w:start w:val="1"/>
      <w:numFmt w:val="bullet"/>
      <w:lvlText w:val="•"/>
      <w:lvlJc w:val="left"/>
      <w:pPr>
        <w:tabs>
          <w:tab w:val="num" w:pos="5040"/>
        </w:tabs>
        <w:ind w:left="5040" w:hanging="360"/>
      </w:pPr>
      <w:rPr>
        <w:rFonts w:ascii="Arial" w:hAnsi="Arial" w:hint="default"/>
      </w:rPr>
    </w:lvl>
    <w:lvl w:ilvl="7" w:tplc="01CAEF54" w:tentative="1">
      <w:start w:val="1"/>
      <w:numFmt w:val="bullet"/>
      <w:lvlText w:val="•"/>
      <w:lvlJc w:val="left"/>
      <w:pPr>
        <w:tabs>
          <w:tab w:val="num" w:pos="5760"/>
        </w:tabs>
        <w:ind w:left="5760" w:hanging="360"/>
      </w:pPr>
      <w:rPr>
        <w:rFonts w:ascii="Arial" w:hAnsi="Arial" w:hint="default"/>
      </w:rPr>
    </w:lvl>
    <w:lvl w:ilvl="8" w:tplc="1BA60CB6" w:tentative="1">
      <w:start w:val="1"/>
      <w:numFmt w:val="bullet"/>
      <w:lvlText w:val="•"/>
      <w:lvlJc w:val="left"/>
      <w:pPr>
        <w:tabs>
          <w:tab w:val="num" w:pos="6480"/>
        </w:tabs>
        <w:ind w:left="6480" w:hanging="360"/>
      </w:pPr>
      <w:rPr>
        <w:rFonts w:ascii="Arial" w:hAnsi="Arial" w:hint="default"/>
      </w:rPr>
    </w:lvl>
  </w:abstractNum>
  <w:abstractNum w:abstractNumId="26">
    <w:nsid w:val="3DC60A77"/>
    <w:multiLevelType w:val="hybridMultilevel"/>
    <w:tmpl w:val="AEE8708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1C432AB"/>
    <w:multiLevelType w:val="hybridMultilevel"/>
    <w:tmpl w:val="35101A70"/>
    <w:lvl w:ilvl="0" w:tplc="B4827552">
      <w:start w:val="1"/>
      <w:numFmt w:val="bullet"/>
      <w:lvlText w:val="•"/>
      <w:lvlJc w:val="left"/>
      <w:pPr>
        <w:tabs>
          <w:tab w:val="num" w:pos="720"/>
        </w:tabs>
        <w:ind w:left="720" w:hanging="360"/>
      </w:pPr>
      <w:rPr>
        <w:rFonts w:ascii="Arial" w:hAnsi="Arial" w:hint="default"/>
      </w:rPr>
    </w:lvl>
    <w:lvl w:ilvl="1" w:tplc="4F9A2FE4" w:tentative="1">
      <w:start w:val="1"/>
      <w:numFmt w:val="bullet"/>
      <w:lvlText w:val="•"/>
      <w:lvlJc w:val="left"/>
      <w:pPr>
        <w:tabs>
          <w:tab w:val="num" w:pos="1440"/>
        </w:tabs>
        <w:ind w:left="1440" w:hanging="360"/>
      </w:pPr>
      <w:rPr>
        <w:rFonts w:ascii="Arial" w:hAnsi="Arial" w:hint="default"/>
      </w:rPr>
    </w:lvl>
    <w:lvl w:ilvl="2" w:tplc="8C309CE0" w:tentative="1">
      <w:start w:val="1"/>
      <w:numFmt w:val="bullet"/>
      <w:lvlText w:val="•"/>
      <w:lvlJc w:val="left"/>
      <w:pPr>
        <w:tabs>
          <w:tab w:val="num" w:pos="2160"/>
        </w:tabs>
        <w:ind w:left="2160" w:hanging="360"/>
      </w:pPr>
      <w:rPr>
        <w:rFonts w:ascii="Arial" w:hAnsi="Arial" w:hint="default"/>
      </w:rPr>
    </w:lvl>
    <w:lvl w:ilvl="3" w:tplc="DDEE7CEC" w:tentative="1">
      <w:start w:val="1"/>
      <w:numFmt w:val="bullet"/>
      <w:lvlText w:val="•"/>
      <w:lvlJc w:val="left"/>
      <w:pPr>
        <w:tabs>
          <w:tab w:val="num" w:pos="2880"/>
        </w:tabs>
        <w:ind w:left="2880" w:hanging="360"/>
      </w:pPr>
      <w:rPr>
        <w:rFonts w:ascii="Arial" w:hAnsi="Arial" w:hint="default"/>
      </w:rPr>
    </w:lvl>
    <w:lvl w:ilvl="4" w:tplc="F2543DCC" w:tentative="1">
      <w:start w:val="1"/>
      <w:numFmt w:val="bullet"/>
      <w:lvlText w:val="•"/>
      <w:lvlJc w:val="left"/>
      <w:pPr>
        <w:tabs>
          <w:tab w:val="num" w:pos="3600"/>
        </w:tabs>
        <w:ind w:left="3600" w:hanging="360"/>
      </w:pPr>
      <w:rPr>
        <w:rFonts w:ascii="Arial" w:hAnsi="Arial" w:hint="default"/>
      </w:rPr>
    </w:lvl>
    <w:lvl w:ilvl="5" w:tplc="0742BF94" w:tentative="1">
      <w:start w:val="1"/>
      <w:numFmt w:val="bullet"/>
      <w:lvlText w:val="•"/>
      <w:lvlJc w:val="left"/>
      <w:pPr>
        <w:tabs>
          <w:tab w:val="num" w:pos="4320"/>
        </w:tabs>
        <w:ind w:left="4320" w:hanging="360"/>
      </w:pPr>
      <w:rPr>
        <w:rFonts w:ascii="Arial" w:hAnsi="Arial" w:hint="default"/>
      </w:rPr>
    </w:lvl>
    <w:lvl w:ilvl="6" w:tplc="275E9CE8" w:tentative="1">
      <w:start w:val="1"/>
      <w:numFmt w:val="bullet"/>
      <w:lvlText w:val="•"/>
      <w:lvlJc w:val="left"/>
      <w:pPr>
        <w:tabs>
          <w:tab w:val="num" w:pos="5040"/>
        </w:tabs>
        <w:ind w:left="5040" w:hanging="360"/>
      </w:pPr>
      <w:rPr>
        <w:rFonts w:ascii="Arial" w:hAnsi="Arial" w:hint="default"/>
      </w:rPr>
    </w:lvl>
    <w:lvl w:ilvl="7" w:tplc="F4BEE700" w:tentative="1">
      <w:start w:val="1"/>
      <w:numFmt w:val="bullet"/>
      <w:lvlText w:val="•"/>
      <w:lvlJc w:val="left"/>
      <w:pPr>
        <w:tabs>
          <w:tab w:val="num" w:pos="5760"/>
        </w:tabs>
        <w:ind w:left="5760" w:hanging="360"/>
      </w:pPr>
      <w:rPr>
        <w:rFonts w:ascii="Arial" w:hAnsi="Arial" w:hint="default"/>
      </w:rPr>
    </w:lvl>
    <w:lvl w:ilvl="8" w:tplc="71E61CF8" w:tentative="1">
      <w:start w:val="1"/>
      <w:numFmt w:val="bullet"/>
      <w:lvlText w:val="•"/>
      <w:lvlJc w:val="left"/>
      <w:pPr>
        <w:tabs>
          <w:tab w:val="num" w:pos="6480"/>
        </w:tabs>
        <w:ind w:left="6480" w:hanging="360"/>
      </w:pPr>
      <w:rPr>
        <w:rFonts w:ascii="Arial" w:hAnsi="Arial" w:hint="default"/>
      </w:rPr>
    </w:lvl>
  </w:abstractNum>
  <w:abstractNum w:abstractNumId="28">
    <w:nsid w:val="41E771A2"/>
    <w:multiLevelType w:val="hybridMultilevel"/>
    <w:tmpl w:val="298C4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2532C76"/>
    <w:multiLevelType w:val="hybridMultilevel"/>
    <w:tmpl w:val="6FD24418"/>
    <w:lvl w:ilvl="0" w:tplc="9B4AE034">
      <w:start w:val="1"/>
      <w:numFmt w:val="decimal"/>
      <w:lvlText w:val="%1."/>
      <w:lvlJc w:val="left"/>
      <w:pPr>
        <w:ind w:left="1440" w:hanging="360"/>
      </w:pPr>
      <w:rPr>
        <w:rFonts w:ascii="Arial" w:eastAsiaTheme="minorEastAsia" w:hAnsi="Arial"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4FF1DBE"/>
    <w:multiLevelType w:val="hybridMultilevel"/>
    <w:tmpl w:val="8EEED87A"/>
    <w:lvl w:ilvl="0" w:tplc="7F4853F4">
      <w:start w:val="1"/>
      <w:numFmt w:val="bullet"/>
      <w:lvlText w:val="–"/>
      <w:lvlJc w:val="left"/>
      <w:pPr>
        <w:tabs>
          <w:tab w:val="num" w:pos="720"/>
        </w:tabs>
        <w:ind w:left="720" w:hanging="360"/>
      </w:pPr>
      <w:rPr>
        <w:rFonts w:ascii="Arial" w:hAnsi="Arial" w:hint="default"/>
      </w:rPr>
    </w:lvl>
    <w:lvl w:ilvl="1" w:tplc="46801E58">
      <w:start w:val="1"/>
      <w:numFmt w:val="bullet"/>
      <w:lvlText w:val="–"/>
      <w:lvlJc w:val="left"/>
      <w:pPr>
        <w:tabs>
          <w:tab w:val="num" w:pos="1440"/>
        </w:tabs>
        <w:ind w:left="1440" w:hanging="360"/>
      </w:pPr>
      <w:rPr>
        <w:rFonts w:ascii="Arial" w:hAnsi="Arial" w:hint="default"/>
      </w:rPr>
    </w:lvl>
    <w:lvl w:ilvl="2" w:tplc="98E02E4E" w:tentative="1">
      <w:start w:val="1"/>
      <w:numFmt w:val="bullet"/>
      <w:lvlText w:val="–"/>
      <w:lvlJc w:val="left"/>
      <w:pPr>
        <w:tabs>
          <w:tab w:val="num" w:pos="2160"/>
        </w:tabs>
        <w:ind w:left="2160" w:hanging="360"/>
      </w:pPr>
      <w:rPr>
        <w:rFonts w:ascii="Arial" w:hAnsi="Arial" w:hint="default"/>
      </w:rPr>
    </w:lvl>
    <w:lvl w:ilvl="3" w:tplc="F6883FF0" w:tentative="1">
      <w:start w:val="1"/>
      <w:numFmt w:val="bullet"/>
      <w:lvlText w:val="–"/>
      <w:lvlJc w:val="left"/>
      <w:pPr>
        <w:tabs>
          <w:tab w:val="num" w:pos="2880"/>
        </w:tabs>
        <w:ind w:left="2880" w:hanging="360"/>
      </w:pPr>
      <w:rPr>
        <w:rFonts w:ascii="Arial" w:hAnsi="Arial" w:hint="default"/>
      </w:rPr>
    </w:lvl>
    <w:lvl w:ilvl="4" w:tplc="2DDCDE84" w:tentative="1">
      <w:start w:val="1"/>
      <w:numFmt w:val="bullet"/>
      <w:lvlText w:val="–"/>
      <w:lvlJc w:val="left"/>
      <w:pPr>
        <w:tabs>
          <w:tab w:val="num" w:pos="3600"/>
        </w:tabs>
        <w:ind w:left="3600" w:hanging="360"/>
      </w:pPr>
      <w:rPr>
        <w:rFonts w:ascii="Arial" w:hAnsi="Arial" w:hint="default"/>
      </w:rPr>
    </w:lvl>
    <w:lvl w:ilvl="5" w:tplc="F0F2108C" w:tentative="1">
      <w:start w:val="1"/>
      <w:numFmt w:val="bullet"/>
      <w:lvlText w:val="–"/>
      <w:lvlJc w:val="left"/>
      <w:pPr>
        <w:tabs>
          <w:tab w:val="num" w:pos="4320"/>
        </w:tabs>
        <w:ind w:left="4320" w:hanging="360"/>
      </w:pPr>
      <w:rPr>
        <w:rFonts w:ascii="Arial" w:hAnsi="Arial" w:hint="default"/>
      </w:rPr>
    </w:lvl>
    <w:lvl w:ilvl="6" w:tplc="5254FBE4" w:tentative="1">
      <w:start w:val="1"/>
      <w:numFmt w:val="bullet"/>
      <w:lvlText w:val="–"/>
      <w:lvlJc w:val="left"/>
      <w:pPr>
        <w:tabs>
          <w:tab w:val="num" w:pos="5040"/>
        </w:tabs>
        <w:ind w:left="5040" w:hanging="360"/>
      </w:pPr>
      <w:rPr>
        <w:rFonts w:ascii="Arial" w:hAnsi="Arial" w:hint="default"/>
      </w:rPr>
    </w:lvl>
    <w:lvl w:ilvl="7" w:tplc="E3CEEDA4" w:tentative="1">
      <w:start w:val="1"/>
      <w:numFmt w:val="bullet"/>
      <w:lvlText w:val="–"/>
      <w:lvlJc w:val="left"/>
      <w:pPr>
        <w:tabs>
          <w:tab w:val="num" w:pos="5760"/>
        </w:tabs>
        <w:ind w:left="5760" w:hanging="360"/>
      </w:pPr>
      <w:rPr>
        <w:rFonts w:ascii="Arial" w:hAnsi="Arial" w:hint="default"/>
      </w:rPr>
    </w:lvl>
    <w:lvl w:ilvl="8" w:tplc="72DCFD74" w:tentative="1">
      <w:start w:val="1"/>
      <w:numFmt w:val="bullet"/>
      <w:lvlText w:val="–"/>
      <w:lvlJc w:val="left"/>
      <w:pPr>
        <w:tabs>
          <w:tab w:val="num" w:pos="6480"/>
        </w:tabs>
        <w:ind w:left="6480" w:hanging="360"/>
      </w:pPr>
      <w:rPr>
        <w:rFonts w:ascii="Arial" w:hAnsi="Arial" w:hint="default"/>
      </w:rPr>
    </w:lvl>
  </w:abstractNum>
  <w:abstractNum w:abstractNumId="31">
    <w:nsid w:val="520F59EE"/>
    <w:multiLevelType w:val="hybridMultilevel"/>
    <w:tmpl w:val="7026DA8E"/>
    <w:lvl w:ilvl="0" w:tplc="085E6642">
      <w:start w:val="1"/>
      <w:numFmt w:val="bullet"/>
      <w:lvlText w:val="•"/>
      <w:lvlJc w:val="left"/>
      <w:pPr>
        <w:tabs>
          <w:tab w:val="num" w:pos="720"/>
        </w:tabs>
        <w:ind w:left="720" w:hanging="360"/>
      </w:pPr>
      <w:rPr>
        <w:rFonts w:ascii="Arial" w:hAnsi="Arial" w:hint="default"/>
      </w:rPr>
    </w:lvl>
    <w:lvl w:ilvl="1" w:tplc="6890E434" w:tentative="1">
      <w:start w:val="1"/>
      <w:numFmt w:val="bullet"/>
      <w:lvlText w:val="•"/>
      <w:lvlJc w:val="left"/>
      <w:pPr>
        <w:tabs>
          <w:tab w:val="num" w:pos="1440"/>
        </w:tabs>
        <w:ind w:left="1440" w:hanging="360"/>
      </w:pPr>
      <w:rPr>
        <w:rFonts w:ascii="Arial" w:hAnsi="Arial" w:hint="default"/>
      </w:rPr>
    </w:lvl>
    <w:lvl w:ilvl="2" w:tplc="24346C22" w:tentative="1">
      <w:start w:val="1"/>
      <w:numFmt w:val="bullet"/>
      <w:lvlText w:val="•"/>
      <w:lvlJc w:val="left"/>
      <w:pPr>
        <w:tabs>
          <w:tab w:val="num" w:pos="2160"/>
        </w:tabs>
        <w:ind w:left="2160" w:hanging="360"/>
      </w:pPr>
      <w:rPr>
        <w:rFonts w:ascii="Arial" w:hAnsi="Arial" w:hint="default"/>
      </w:rPr>
    </w:lvl>
    <w:lvl w:ilvl="3" w:tplc="E384DD32" w:tentative="1">
      <w:start w:val="1"/>
      <w:numFmt w:val="bullet"/>
      <w:lvlText w:val="•"/>
      <w:lvlJc w:val="left"/>
      <w:pPr>
        <w:tabs>
          <w:tab w:val="num" w:pos="2880"/>
        </w:tabs>
        <w:ind w:left="2880" w:hanging="360"/>
      </w:pPr>
      <w:rPr>
        <w:rFonts w:ascii="Arial" w:hAnsi="Arial" w:hint="default"/>
      </w:rPr>
    </w:lvl>
    <w:lvl w:ilvl="4" w:tplc="4DB4519E" w:tentative="1">
      <w:start w:val="1"/>
      <w:numFmt w:val="bullet"/>
      <w:lvlText w:val="•"/>
      <w:lvlJc w:val="left"/>
      <w:pPr>
        <w:tabs>
          <w:tab w:val="num" w:pos="3600"/>
        </w:tabs>
        <w:ind w:left="3600" w:hanging="360"/>
      </w:pPr>
      <w:rPr>
        <w:rFonts w:ascii="Arial" w:hAnsi="Arial" w:hint="default"/>
      </w:rPr>
    </w:lvl>
    <w:lvl w:ilvl="5" w:tplc="7DC6A778" w:tentative="1">
      <w:start w:val="1"/>
      <w:numFmt w:val="bullet"/>
      <w:lvlText w:val="•"/>
      <w:lvlJc w:val="left"/>
      <w:pPr>
        <w:tabs>
          <w:tab w:val="num" w:pos="4320"/>
        </w:tabs>
        <w:ind w:left="4320" w:hanging="360"/>
      </w:pPr>
      <w:rPr>
        <w:rFonts w:ascii="Arial" w:hAnsi="Arial" w:hint="default"/>
      </w:rPr>
    </w:lvl>
    <w:lvl w:ilvl="6" w:tplc="3DC87A74" w:tentative="1">
      <w:start w:val="1"/>
      <w:numFmt w:val="bullet"/>
      <w:lvlText w:val="•"/>
      <w:lvlJc w:val="left"/>
      <w:pPr>
        <w:tabs>
          <w:tab w:val="num" w:pos="5040"/>
        </w:tabs>
        <w:ind w:left="5040" w:hanging="360"/>
      </w:pPr>
      <w:rPr>
        <w:rFonts w:ascii="Arial" w:hAnsi="Arial" w:hint="default"/>
      </w:rPr>
    </w:lvl>
    <w:lvl w:ilvl="7" w:tplc="11A4101A" w:tentative="1">
      <w:start w:val="1"/>
      <w:numFmt w:val="bullet"/>
      <w:lvlText w:val="•"/>
      <w:lvlJc w:val="left"/>
      <w:pPr>
        <w:tabs>
          <w:tab w:val="num" w:pos="5760"/>
        </w:tabs>
        <w:ind w:left="5760" w:hanging="360"/>
      </w:pPr>
      <w:rPr>
        <w:rFonts w:ascii="Arial" w:hAnsi="Arial" w:hint="default"/>
      </w:rPr>
    </w:lvl>
    <w:lvl w:ilvl="8" w:tplc="FC8AD72A" w:tentative="1">
      <w:start w:val="1"/>
      <w:numFmt w:val="bullet"/>
      <w:lvlText w:val="•"/>
      <w:lvlJc w:val="left"/>
      <w:pPr>
        <w:tabs>
          <w:tab w:val="num" w:pos="6480"/>
        </w:tabs>
        <w:ind w:left="6480" w:hanging="360"/>
      </w:pPr>
      <w:rPr>
        <w:rFonts w:ascii="Arial" w:hAnsi="Arial" w:hint="default"/>
      </w:rPr>
    </w:lvl>
  </w:abstractNum>
  <w:abstractNum w:abstractNumId="32">
    <w:nsid w:val="52357599"/>
    <w:multiLevelType w:val="hybridMultilevel"/>
    <w:tmpl w:val="98C64CBE"/>
    <w:lvl w:ilvl="0" w:tplc="765E604A">
      <w:start w:val="1"/>
      <w:numFmt w:val="bullet"/>
      <w:lvlText w:val="•"/>
      <w:lvlJc w:val="left"/>
      <w:pPr>
        <w:tabs>
          <w:tab w:val="num" w:pos="720"/>
        </w:tabs>
        <w:ind w:left="720" w:hanging="360"/>
      </w:pPr>
      <w:rPr>
        <w:rFonts w:ascii="Times New Roman" w:hAnsi="Times New Roman" w:hint="default"/>
      </w:rPr>
    </w:lvl>
    <w:lvl w:ilvl="1" w:tplc="844A9C36" w:tentative="1">
      <w:start w:val="1"/>
      <w:numFmt w:val="bullet"/>
      <w:lvlText w:val="•"/>
      <w:lvlJc w:val="left"/>
      <w:pPr>
        <w:tabs>
          <w:tab w:val="num" w:pos="1440"/>
        </w:tabs>
        <w:ind w:left="1440" w:hanging="360"/>
      </w:pPr>
      <w:rPr>
        <w:rFonts w:ascii="Times New Roman" w:hAnsi="Times New Roman" w:hint="default"/>
      </w:rPr>
    </w:lvl>
    <w:lvl w:ilvl="2" w:tplc="6808657A" w:tentative="1">
      <w:start w:val="1"/>
      <w:numFmt w:val="bullet"/>
      <w:lvlText w:val="•"/>
      <w:lvlJc w:val="left"/>
      <w:pPr>
        <w:tabs>
          <w:tab w:val="num" w:pos="2160"/>
        </w:tabs>
        <w:ind w:left="2160" w:hanging="360"/>
      </w:pPr>
      <w:rPr>
        <w:rFonts w:ascii="Times New Roman" w:hAnsi="Times New Roman" w:hint="default"/>
      </w:rPr>
    </w:lvl>
    <w:lvl w:ilvl="3" w:tplc="7C6A6588" w:tentative="1">
      <w:start w:val="1"/>
      <w:numFmt w:val="bullet"/>
      <w:lvlText w:val="•"/>
      <w:lvlJc w:val="left"/>
      <w:pPr>
        <w:tabs>
          <w:tab w:val="num" w:pos="2880"/>
        </w:tabs>
        <w:ind w:left="2880" w:hanging="360"/>
      </w:pPr>
      <w:rPr>
        <w:rFonts w:ascii="Times New Roman" w:hAnsi="Times New Roman" w:hint="default"/>
      </w:rPr>
    </w:lvl>
    <w:lvl w:ilvl="4" w:tplc="8938903C" w:tentative="1">
      <w:start w:val="1"/>
      <w:numFmt w:val="bullet"/>
      <w:lvlText w:val="•"/>
      <w:lvlJc w:val="left"/>
      <w:pPr>
        <w:tabs>
          <w:tab w:val="num" w:pos="3600"/>
        </w:tabs>
        <w:ind w:left="3600" w:hanging="360"/>
      </w:pPr>
      <w:rPr>
        <w:rFonts w:ascii="Times New Roman" w:hAnsi="Times New Roman" w:hint="default"/>
      </w:rPr>
    </w:lvl>
    <w:lvl w:ilvl="5" w:tplc="E1921A54" w:tentative="1">
      <w:start w:val="1"/>
      <w:numFmt w:val="bullet"/>
      <w:lvlText w:val="•"/>
      <w:lvlJc w:val="left"/>
      <w:pPr>
        <w:tabs>
          <w:tab w:val="num" w:pos="4320"/>
        </w:tabs>
        <w:ind w:left="4320" w:hanging="360"/>
      </w:pPr>
      <w:rPr>
        <w:rFonts w:ascii="Times New Roman" w:hAnsi="Times New Roman" w:hint="default"/>
      </w:rPr>
    </w:lvl>
    <w:lvl w:ilvl="6" w:tplc="4FE20AEE" w:tentative="1">
      <w:start w:val="1"/>
      <w:numFmt w:val="bullet"/>
      <w:lvlText w:val="•"/>
      <w:lvlJc w:val="left"/>
      <w:pPr>
        <w:tabs>
          <w:tab w:val="num" w:pos="5040"/>
        </w:tabs>
        <w:ind w:left="5040" w:hanging="360"/>
      </w:pPr>
      <w:rPr>
        <w:rFonts w:ascii="Times New Roman" w:hAnsi="Times New Roman" w:hint="default"/>
      </w:rPr>
    </w:lvl>
    <w:lvl w:ilvl="7" w:tplc="8D462D3C" w:tentative="1">
      <w:start w:val="1"/>
      <w:numFmt w:val="bullet"/>
      <w:lvlText w:val="•"/>
      <w:lvlJc w:val="left"/>
      <w:pPr>
        <w:tabs>
          <w:tab w:val="num" w:pos="5760"/>
        </w:tabs>
        <w:ind w:left="5760" w:hanging="360"/>
      </w:pPr>
      <w:rPr>
        <w:rFonts w:ascii="Times New Roman" w:hAnsi="Times New Roman" w:hint="default"/>
      </w:rPr>
    </w:lvl>
    <w:lvl w:ilvl="8" w:tplc="DECE03F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95568CB"/>
    <w:multiLevelType w:val="hybridMultilevel"/>
    <w:tmpl w:val="1CE84C68"/>
    <w:lvl w:ilvl="0" w:tplc="9CA4DFAE">
      <w:start w:val="1"/>
      <w:numFmt w:val="bullet"/>
      <w:lvlText w:val="•"/>
      <w:lvlJc w:val="left"/>
      <w:pPr>
        <w:tabs>
          <w:tab w:val="num" w:pos="720"/>
        </w:tabs>
        <w:ind w:left="720" w:hanging="360"/>
      </w:pPr>
      <w:rPr>
        <w:rFonts w:ascii="Arial" w:hAnsi="Arial" w:hint="default"/>
      </w:rPr>
    </w:lvl>
    <w:lvl w:ilvl="1" w:tplc="9F4E219A" w:tentative="1">
      <w:start w:val="1"/>
      <w:numFmt w:val="bullet"/>
      <w:lvlText w:val="•"/>
      <w:lvlJc w:val="left"/>
      <w:pPr>
        <w:tabs>
          <w:tab w:val="num" w:pos="1440"/>
        </w:tabs>
        <w:ind w:left="1440" w:hanging="360"/>
      </w:pPr>
      <w:rPr>
        <w:rFonts w:ascii="Arial" w:hAnsi="Arial" w:hint="default"/>
      </w:rPr>
    </w:lvl>
    <w:lvl w:ilvl="2" w:tplc="8CFC35F8" w:tentative="1">
      <w:start w:val="1"/>
      <w:numFmt w:val="bullet"/>
      <w:lvlText w:val="•"/>
      <w:lvlJc w:val="left"/>
      <w:pPr>
        <w:tabs>
          <w:tab w:val="num" w:pos="2160"/>
        </w:tabs>
        <w:ind w:left="2160" w:hanging="360"/>
      </w:pPr>
      <w:rPr>
        <w:rFonts w:ascii="Arial" w:hAnsi="Arial" w:hint="default"/>
      </w:rPr>
    </w:lvl>
    <w:lvl w:ilvl="3" w:tplc="D7BCD0FC" w:tentative="1">
      <w:start w:val="1"/>
      <w:numFmt w:val="bullet"/>
      <w:lvlText w:val="•"/>
      <w:lvlJc w:val="left"/>
      <w:pPr>
        <w:tabs>
          <w:tab w:val="num" w:pos="2880"/>
        </w:tabs>
        <w:ind w:left="2880" w:hanging="360"/>
      </w:pPr>
      <w:rPr>
        <w:rFonts w:ascii="Arial" w:hAnsi="Arial" w:hint="default"/>
      </w:rPr>
    </w:lvl>
    <w:lvl w:ilvl="4" w:tplc="0ADAAC2A" w:tentative="1">
      <w:start w:val="1"/>
      <w:numFmt w:val="bullet"/>
      <w:lvlText w:val="•"/>
      <w:lvlJc w:val="left"/>
      <w:pPr>
        <w:tabs>
          <w:tab w:val="num" w:pos="3600"/>
        </w:tabs>
        <w:ind w:left="3600" w:hanging="360"/>
      </w:pPr>
      <w:rPr>
        <w:rFonts w:ascii="Arial" w:hAnsi="Arial" w:hint="default"/>
      </w:rPr>
    </w:lvl>
    <w:lvl w:ilvl="5" w:tplc="44EEC9FA" w:tentative="1">
      <w:start w:val="1"/>
      <w:numFmt w:val="bullet"/>
      <w:lvlText w:val="•"/>
      <w:lvlJc w:val="left"/>
      <w:pPr>
        <w:tabs>
          <w:tab w:val="num" w:pos="4320"/>
        </w:tabs>
        <w:ind w:left="4320" w:hanging="360"/>
      </w:pPr>
      <w:rPr>
        <w:rFonts w:ascii="Arial" w:hAnsi="Arial" w:hint="default"/>
      </w:rPr>
    </w:lvl>
    <w:lvl w:ilvl="6" w:tplc="03DEA608" w:tentative="1">
      <w:start w:val="1"/>
      <w:numFmt w:val="bullet"/>
      <w:lvlText w:val="•"/>
      <w:lvlJc w:val="left"/>
      <w:pPr>
        <w:tabs>
          <w:tab w:val="num" w:pos="5040"/>
        </w:tabs>
        <w:ind w:left="5040" w:hanging="360"/>
      </w:pPr>
      <w:rPr>
        <w:rFonts w:ascii="Arial" w:hAnsi="Arial" w:hint="default"/>
      </w:rPr>
    </w:lvl>
    <w:lvl w:ilvl="7" w:tplc="259C2004" w:tentative="1">
      <w:start w:val="1"/>
      <w:numFmt w:val="bullet"/>
      <w:lvlText w:val="•"/>
      <w:lvlJc w:val="left"/>
      <w:pPr>
        <w:tabs>
          <w:tab w:val="num" w:pos="5760"/>
        </w:tabs>
        <w:ind w:left="5760" w:hanging="360"/>
      </w:pPr>
      <w:rPr>
        <w:rFonts w:ascii="Arial" w:hAnsi="Arial" w:hint="default"/>
      </w:rPr>
    </w:lvl>
    <w:lvl w:ilvl="8" w:tplc="82183D2A" w:tentative="1">
      <w:start w:val="1"/>
      <w:numFmt w:val="bullet"/>
      <w:lvlText w:val="•"/>
      <w:lvlJc w:val="left"/>
      <w:pPr>
        <w:tabs>
          <w:tab w:val="num" w:pos="6480"/>
        </w:tabs>
        <w:ind w:left="6480" w:hanging="360"/>
      </w:pPr>
      <w:rPr>
        <w:rFonts w:ascii="Arial" w:hAnsi="Arial" w:hint="default"/>
      </w:rPr>
    </w:lvl>
  </w:abstractNum>
  <w:abstractNum w:abstractNumId="34">
    <w:nsid w:val="59CB10DD"/>
    <w:multiLevelType w:val="hybridMultilevel"/>
    <w:tmpl w:val="035054C4"/>
    <w:lvl w:ilvl="0" w:tplc="4F3E57FA">
      <w:start w:val="1"/>
      <w:numFmt w:val="decimal"/>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12F1DF8"/>
    <w:multiLevelType w:val="hybridMultilevel"/>
    <w:tmpl w:val="E9D8B44A"/>
    <w:lvl w:ilvl="0" w:tplc="73D8BBB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4543002"/>
    <w:multiLevelType w:val="hybridMultilevel"/>
    <w:tmpl w:val="E006FF54"/>
    <w:lvl w:ilvl="0" w:tplc="FCC24524">
      <w:start w:val="1"/>
      <w:numFmt w:val="bullet"/>
      <w:lvlText w:val="•"/>
      <w:lvlJc w:val="left"/>
      <w:pPr>
        <w:tabs>
          <w:tab w:val="num" w:pos="720"/>
        </w:tabs>
        <w:ind w:left="720" w:hanging="360"/>
      </w:pPr>
      <w:rPr>
        <w:rFonts w:ascii="Arial" w:hAnsi="Arial" w:hint="default"/>
      </w:rPr>
    </w:lvl>
    <w:lvl w:ilvl="1" w:tplc="0C0A5058">
      <w:start w:val="1507"/>
      <w:numFmt w:val="bullet"/>
      <w:lvlText w:val="–"/>
      <w:lvlJc w:val="left"/>
      <w:pPr>
        <w:tabs>
          <w:tab w:val="num" w:pos="1440"/>
        </w:tabs>
        <w:ind w:left="1440" w:hanging="360"/>
      </w:pPr>
      <w:rPr>
        <w:rFonts w:ascii="Arial" w:hAnsi="Arial" w:hint="default"/>
      </w:rPr>
    </w:lvl>
    <w:lvl w:ilvl="2" w:tplc="D556C4A0" w:tentative="1">
      <w:start w:val="1"/>
      <w:numFmt w:val="bullet"/>
      <w:lvlText w:val="•"/>
      <w:lvlJc w:val="left"/>
      <w:pPr>
        <w:tabs>
          <w:tab w:val="num" w:pos="2160"/>
        </w:tabs>
        <w:ind w:left="2160" w:hanging="360"/>
      </w:pPr>
      <w:rPr>
        <w:rFonts w:ascii="Arial" w:hAnsi="Arial" w:hint="default"/>
      </w:rPr>
    </w:lvl>
    <w:lvl w:ilvl="3" w:tplc="A9A4AE3E" w:tentative="1">
      <w:start w:val="1"/>
      <w:numFmt w:val="bullet"/>
      <w:lvlText w:val="•"/>
      <w:lvlJc w:val="left"/>
      <w:pPr>
        <w:tabs>
          <w:tab w:val="num" w:pos="2880"/>
        </w:tabs>
        <w:ind w:left="2880" w:hanging="360"/>
      </w:pPr>
      <w:rPr>
        <w:rFonts w:ascii="Arial" w:hAnsi="Arial" w:hint="default"/>
      </w:rPr>
    </w:lvl>
    <w:lvl w:ilvl="4" w:tplc="F210ED6A" w:tentative="1">
      <w:start w:val="1"/>
      <w:numFmt w:val="bullet"/>
      <w:lvlText w:val="•"/>
      <w:lvlJc w:val="left"/>
      <w:pPr>
        <w:tabs>
          <w:tab w:val="num" w:pos="3600"/>
        </w:tabs>
        <w:ind w:left="3600" w:hanging="360"/>
      </w:pPr>
      <w:rPr>
        <w:rFonts w:ascii="Arial" w:hAnsi="Arial" w:hint="default"/>
      </w:rPr>
    </w:lvl>
    <w:lvl w:ilvl="5" w:tplc="8AC2DD5E" w:tentative="1">
      <w:start w:val="1"/>
      <w:numFmt w:val="bullet"/>
      <w:lvlText w:val="•"/>
      <w:lvlJc w:val="left"/>
      <w:pPr>
        <w:tabs>
          <w:tab w:val="num" w:pos="4320"/>
        </w:tabs>
        <w:ind w:left="4320" w:hanging="360"/>
      </w:pPr>
      <w:rPr>
        <w:rFonts w:ascii="Arial" w:hAnsi="Arial" w:hint="default"/>
      </w:rPr>
    </w:lvl>
    <w:lvl w:ilvl="6" w:tplc="178A496A" w:tentative="1">
      <w:start w:val="1"/>
      <w:numFmt w:val="bullet"/>
      <w:lvlText w:val="•"/>
      <w:lvlJc w:val="left"/>
      <w:pPr>
        <w:tabs>
          <w:tab w:val="num" w:pos="5040"/>
        </w:tabs>
        <w:ind w:left="5040" w:hanging="360"/>
      </w:pPr>
      <w:rPr>
        <w:rFonts w:ascii="Arial" w:hAnsi="Arial" w:hint="default"/>
      </w:rPr>
    </w:lvl>
    <w:lvl w:ilvl="7" w:tplc="F0E07F18" w:tentative="1">
      <w:start w:val="1"/>
      <w:numFmt w:val="bullet"/>
      <w:lvlText w:val="•"/>
      <w:lvlJc w:val="left"/>
      <w:pPr>
        <w:tabs>
          <w:tab w:val="num" w:pos="5760"/>
        </w:tabs>
        <w:ind w:left="5760" w:hanging="360"/>
      </w:pPr>
      <w:rPr>
        <w:rFonts w:ascii="Arial" w:hAnsi="Arial" w:hint="default"/>
      </w:rPr>
    </w:lvl>
    <w:lvl w:ilvl="8" w:tplc="1A663604" w:tentative="1">
      <w:start w:val="1"/>
      <w:numFmt w:val="bullet"/>
      <w:lvlText w:val="•"/>
      <w:lvlJc w:val="left"/>
      <w:pPr>
        <w:tabs>
          <w:tab w:val="num" w:pos="6480"/>
        </w:tabs>
        <w:ind w:left="6480" w:hanging="360"/>
      </w:pPr>
      <w:rPr>
        <w:rFonts w:ascii="Arial" w:hAnsi="Arial" w:hint="default"/>
      </w:rPr>
    </w:lvl>
  </w:abstractNum>
  <w:abstractNum w:abstractNumId="37">
    <w:nsid w:val="65E846F3"/>
    <w:multiLevelType w:val="hybridMultilevel"/>
    <w:tmpl w:val="2006CC10"/>
    <w:lvl w:ilvl="0" w:tplc="366E8A14">
      <w:start w:val="1"/>
      <w:numFmt w:val="bullet"/>
      <w:lvlText w:val="•"/>
      <w:lvlJc w:val="left"/>
      <w:pPr>
        <w:tabs>
          <w:tab w:val="num" w:pos="720"/>
        </w:tabs>
        <w:ind w:left="720" w:hanging="360"/>
      </w:pPr>
      <w:rPr>
        <w:rFonts w:ascii="Arial" w:hAnsi="Arial" w:hint="default"/>
      </w:rPr>
    </w:lvl>
    <w:lvl w:ilvl="1" w:tplc="8A58F934" w:tentative="1">
      <w:start w:val="1"/>
      <w:numFmt w:val="bullet"/>
      <w:lvlText w:val="•"/>
      <w:lvlJc w:val="left"/>
      <w:pPr>
        <w:tabs>
          <w:tab w:val="num" w:pos="1440"/>
        </w:tabs>
        <w:ind w:left="1440" w:hanging="360"/>
      </w:pPr>
      <w:rPr>
        <w:rFonts w:ascii="Arial" w:hAnsi="Arial" w:hint="default"/>
      </w:rPr>
    </w:lvl>
    <w:lvl w:ilvl="2" w:tplc="01E03DA2" w:tentative="1">
      <w:start w:val="1"/>
      <w:numFmt w:val="bullet"/>
      <w:lvlText w:val="•"/>
      <w:lvlJc w:val="left"/>
      <w:pPr>
        <w:tabs>
          <w:tab w:val="num" w:pos="2160"/>
        </w:tabs>
        <w:ind w:left="2160" w:hanging="360"/>
      </w:pPr>
      <w:rPr>
        <w:rFonts w:ascii="Arial" w:hAnsi="Arial" w:hint="default"/>
      </w:rPr>
    </w:lvl>
    <w:lvl w:ilvl="3" w:tplc="DDAC9E26" w:tentative="1">
      <w:start w:val="1"/>
      <w:numFmt w:val="bullet"/>
      <w:lvlText w:val="•"/>
      <w:lvlJc w:val="left"/>
      <w:pPr>
        <w:tabs>
          <w:tab w:val="num" w:pos="2880"/>
        </w:tabs>
        <w:ind w:left="2880" w:hanging="360"/>
      </w:pPr>
      <w:rPr>
        <w:rFonts w:ascii="Arial" w:hAnsi="Arial" w:hint="default"/>
      </w:rPr>
    </w:lvl>
    <w:lvl w:ilvl="4" w:tplc="99FE54AE" w:tentative="1">
      <w:start w:val="1"/>
      <w:numFmt w:val="bullet"/>
      <w:lvlText w:val="•"/>
      <w:lvlJc w:val="left"/>
      <w:pPr>
        <w:tabs>
          <w:tab w:val="num" w:pos="3600"/>
        </w:tabs>
        <w:ind w:left="3600" w:hanging="360"/>
      </w:pPr>
      <w:rPr>
        <w:rFonts w:ascii="Arial" w:hAnsi="Arial" w:hint="default"/>
      </w:rPr>
    </w:lvl>
    <w:lvl w:ilvl="5" w:tplc="0060D71A" w:tentative="1">
      <w:start w:val="1"/>
      <w:numFmt w:val="bullet"/>
      <w:lvlText w:val="•"/>
      <w:lvlJc w:val="left"/>
      <w:pPr>
        <w:tabs>
          <w:tab w:val="num" w:pos="4320"/>
        </w:tabs>
        <w:ind w:left="4320" w:hanging="360"/>
      </w:pPr>
      <w:rPr>
        <w:rFonts w:ascii="Arial" w:hAnsi="Arial" w:hint="default"/>
      </w:rPr>
    </w:lvl>
    <w:lvl w:ilvl="6" w:tplc="8BB071B0" w:tentative="1">
      <w:start w:val="1"/>
      <w:numFmt w:val="bullet"/>
      <w:lvlText w:val="•"/>
      <w:lvlJc w:val="left"/>
      <w:pPr>
        <w:tabs>
          <w:tab w:val="num" w:pos="5040"/>
        </w:tabs>
        <w:ind w:left="5040" w:hanging="360"/>
      </w:pPr>
      <w:rPr>
        <w:rFonts w:ascii="Arial" w:hAnsi="Arial" w:hint="default"/>
      </w:rPr>
    </w:lvl>
    <w:lvl w:ilvl="7" w:tplc="115EB6CE" w:tentative="1">
      <w:start w:val="1"/>
      <w:numFmt w:val="bullet"/>
      <w:lvlText w:val="•"/>
      <w:lvlJc w:val="left"/>
      <w:pPr>
        <w:tabs>
          <w:tab w:val="num" w:pos="5760"/>
        </w:tabs>
        <w:ind w:left="5760" w:hanging="360"/>
      </w:pPr>
      <w:rPr>
        <w:rFonts w:ascii="Arial" w:hAnsi="Arial" w:hint="default"/>
      </w:rPr>
    </w:lvl>
    <w:lvl w:ilvl="8" w:tplc="AD78436A" w:tentative="1">
      <w:start w:val="1"/>
      <w:numFmt w:val="bullet"/>
      <w:lvlText w:val="•"/>
      <w:lvlJc w:val="left"/>
      <w:pPr>
        <w:tabs>
          <w:tab w:val="num" w:pos="6480"/>
        </w:tabs>
        <w:ind w:left="6480" w:hanging="360"/>
      </w:pPr>
      <w:rPr>
        <w:rFonts w:ascii="Arial" w:hAnsi="Arial" w:hint="default"/>
      </w:rPr>
    </w:lvl>
  </w:abstractNum>
  <w:abstractNum w:abstractNumId="38">
    <w:nsid w:val="67306E33"/>
    <w:multiLevelType w:val="hybridMultilevel"/>
    <w:tmpl w:val="BBBA6554"/>
    <w:lvl w:ilvl="0" w:tplc="73D8BBB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AA93135"/>
    <w:multiLevelType w:val="hybridMultilevel"/>
    <w:tmpl w:val="07360D24"/>
    <w:lvl w:ilvl="0" w:tplc="7AF0E3F6">
      <w:start w:val="1"/>
      <w:numFmt w:val="bullet"/>
      <w:lvlText w:val=""/>
      <w:lvlJc w:val="left"/>
      <w:pPr>
        <w:tabs>
          <w:tab w:val="num" w:pos="720"/>
        </w:tabs>
        <w:ind w:left="720" w:hanging="360"/>
      </w:pPr>
      <w:rPr>
        <w:rFonts w:ascii="Wingdings" w:hAnsi="Wingdings" w:hint="default"/>
      </w:rPr>
    </w:lvl>
    <w:lvl w:ilvl="1" w:tplc="EEFC0366" w:tentative="1">
      <w:start w:val="1"/>
      <w:numFmt w:val="bullet"/>
      <w:lvlText w:val=""/>
      <w:lvlJc w:val="left"/>
      <w:pPr>
        <w:tabs>
          <w:tab w:val="num" w:pos="1440"/>
        </w:tabs>
        <w:ind w:left="1440" w:hanging="360"/>
      </w:pPr>
      <w:rPr>
        <w:rFonts w:ascii="Wingdings" w:hAnsi="Wingdings" w:hint="default"/>
      </w:rPr>
    </w:lvl>
    <w:lvl w:ilvl="2" w:tplc="E3828FDC" w:tentative="1">
      <w:start w:val="1"/>
      <w:numFmt w:val="bullet"/>
      <w:lvlText w:val=""/>
      <w:lvlJc w:val="left"/>
      <w:pPr>
        <w:tabs>
          <w:tab w:val="num" w:pos="2160"/>
        </w:tabs>
        <w:ind w:left="2160" w:hanging="360"/>
      </w:pPr>
      <w:rPr>
        <w:rFonts w:ascii="Wingdings" w:hAnsi="Wingdings" w:hint="default"/>
      </w:rPr>
    </w:lvl>
    <w:lvl w:ilvl="3" w:tplc="7D66507E" w:tentative="1">
      <w:start w:val="1"/>
      <w:numFmt w:val="bullet"/>
      <w:lvlText w:val=""/>
      <w:lvlJc w:val="left"/>
      <w:pPr>
        <w:tabs>
          <w:tab w:val="num" w:pos="2880"/>
        </w:tabs>
        <w:ind w:left="2880" w:hanging="360"/>
      </w:pPr>
      <w:rPr>
        <w:rFonts w:ascii="Wingdings" w:hAnsi="Wingdings" w:hint="default"/>
      </w:rPr>
    </w:lvl>
    <w:lvl w:ilvl="4" w:tplc="4280BC4C" w:tentative="1">
      <w:start w:val="1"/>
      <w:numFmt w:val="bullet"/>
      <w:lvlText w:val=""/>
      <w:lvlJc w:val="left"/>
      <w:pPr>
        <w:tabs>
          <w:tab w:val="num" w:pos="3600"/>
        </w:tabs>
        <w:ind w:left="3600" w:hanging="360"/>
      </w:pPr>
      <w:rPr>
        <w:rFonts w:ascii="Wingdings" w:hAnsi="Wingdings" w:hint="default"/>
      </w:rPr>
    </w:lvl>
    <w:lvl w:ilvl="5" w:tplc="4A7035F2" w:tentative="1">
      <w:start w:val="1"/>
      <w:numFmt w:val="bullet"/>
      <w:lvlText w:val=""/>
      <w:lvlJc w:val="left"/>
      <w:pPr>
        <w:tabs>
          <w:tab w:val="num" w:pos="4320"/>
        </w:tabs>
        <w:ind w:left="4320" w:hanging="360"/>
      </w:pPr>
      <w:rPr>
        <w:rFonts w:ascii="Wingdings" w:hAnsi="Wingdings" w:hint="default"/>
      </w:rPr>
    </w:lvl>
    <w:lvl w:ilvl="6" w:tplc="1646DE7A" w:tentative="1">
      <w:start w:val="1"/>
      <w:numFmt w:val="bullet"/>
      <w:lvlText w:val=""/>
      <w:lvlJc w:val="left"/>
      <w:pPr>
        <w:tabs>
          <w:tab w:val="num" w:pos="5040"/>
        </w:tabs>
        <w:ind w:left="5040" w:hanging="360"/>
      </w:pPr>
      <w:rPr>
        <w:rFonts w:ascii="Wingdings" w:hAnsi="Wingdings" w:hint="default"/>
      </w:rPr>
    </w:lvl>
    <w:lvl w:ilvl="7" w:tplc="AAB44346" w:tentative="1">
      <w:start w:val="1"/>
      <w:numFmt w:val="bullet"/>
      <w:lvlText w:val=""/>
      <w:lvlJc w:val="left"/>
      <w:pPr>
        <w:tabs>
          <w:tab w:val="num" w:pos="5760"/>
        </w:tabs>
        <w:ind w:left="5760" w:hanging="360"/>
      </w:pPr>
      <w:rPr>
        <w:rFonts w:ascii="Wingdings" w:hAnsi="Wingdings" w:hint="default"/>
      </w:rPr>
    </w:lvl>
    <w:lvl w:ilvl="8" w:tplc="39C81054" w:tentative="1">
      <w:start w:val="1"/>
      <w:numFmt w:val="bullet"/>
      <w:lvlText w:val=""/>
      <w:lvlJc w:val="left"/>
      <w:pPr>
        <w:tabs>
          <w:tab w:val="num" w:pos="6480"/>
        </w:tabs>
        <w:ind w:left="6480" w:hanging="360"/>
      </w:pPr>
      <w:rPr>
        <w:rFonts w:ascii="Wingdings" w:hAnsi="Wingdings" w:hint="default"/>
      </w:rPr>
    </w:lvl>
  </w:abstractNum>
  <w:abstractNum w:abstractNumId="40">
    <w:nsid w:val="6AD403BF"/>
    <w:multiLevelType w:val="hybridMultilevel"/>
    <w:tmpl w:val="AABC9028"/>
    <w:lvl w:ilvl="0" w:tplc="C4E052E0">
      <w:start w:val="1"/>
      <w:numFmt w:val="bullet"/>
      <w:lvlText w:val="•"/>
      <w:lvlJc w:val="left"/>
      <w:pPr>
        <w:tabs>
          <w:tab w:val="num" w:pos="720"/>
        </w:tabs>
        <w:ind w:left="720" w:hanging="360"/>
      </w:pPr>
      <w:rPr>
        <w:rFonts w:ascii="Arial" w:hAnsi="Arial" w:hint="default"/>
      </w:rPr>
    </w:lvl>
    <w:lvl w:ilvl="1" w:tplc="BAB08FB0" w:tentative="1">
      <w:start w:val="1"/>
      <w:numFmt w:val="bullet"/>
      <w:lvlText w:val="•"/>
      <w:lvlJc w:val="left"/>
      <w:pPr>
        <w:tabs>
          <w:tab w:val="num" w:pos="1440"/>
        </w:tabs>
        <w:ind w:left="1440" w:hanging="360"/>
      </w:pPr>
      <w:rPr>
        <w:rFonts w:ascii="Arial" w:hAnsi="Arial" w:hint="default"/>
      </w:rPr>
    </w:lvl>
    <w:lvl w:ilvl="2" w:tplc="E1B6831C" w:tentative="1">
      <w:start w:val="1"/>
      <w:numFmt w:val="bullet"/>
      <w:lvlText w:val="•"/>
      <w:lvlJc w:val="left"/>
      <w:pPr>
        <w:tabs>
          <w:tab w:val="num" w:pos="2160"/>
        </w:tabs>
        <w:ind w:left="2160" w:hanging="360"/>
      </w:pPr>
      <w:rPr>
        <w:rFonts w:ascii="Arial" w:hAnsi="Arial" w:hint="default"/>
      </w:rPr>
    </w:lvl>
    <w:lvl w:ilvl="3" w:tplc="57C81902" w:tentative="1">
      <w:start w:val="1"/>
      <w:numFmt w:val="bullet"/>
      <w:lvlText w:val="•"/>
      <w:lvlJc w:val="left"/>
      <w:pPr>
        <w:tabs>
          <w:tab w:val="num" w:pos="2880"/>
        </w:tabs>
        <w:ind w:left="2880" w:hanging="360"/>
      </w:pPr>
      <w:rPr>
        <w:rFonts w:ascii="Arial" w:hAnsi="Arial" w:hint="default"/>
      </w:rPr>
    </w:lvl>
    <w:lvl w:ilvl="4" w:tplc="E6C6BA16" w:tentative="1">
      <w:start w:val="1"/>
      <w:numFmt w:val="bullet"/>
      <w:lvlText w:val="•"/>
      <w:lvlJc w:val="left"/>
      <w:pPr>
        <w:tabs>
          <w:tab w:val="num" w:pos="3600"/>
        </w:tabs>
        <w:ind w:left="3600" w:hanging="360"/>
      </w:pPr>
      <w:rPr>
        <w:rFonts w:ascii="Arial" w:hAnsi="Arial" w:hint="default"/>
      </w:rPr>
    </w:lvl>
    <w:lvl w:ilvl="5" w:tplc="8842B518" w:tentative="1">
      <w:start w:val="1"/>
      <w:numFmt w:val="bullet"/>
      <w:lvlText w:val="•"/>
      <w:lvlJc w:val="left"/>
      <w:pPr>
        <w:tabs>
          <w:tab w:val="num" w:pos="4320"/>
        </w:tabs>
        <w:ind w:left="4320" w:hanging="360"/>
      </w:pPr>
      <w:rPr>
        <w:rFonts w:ascii="Arial" w:hAnsi="Arial" w:hint="default"/>
      </w:rPr>
    </w:lvl>
    <w:lvl w:ilvl="6" w:tplc="E7565292" w:tentative="1">
      <w:start w:val="1"/>
      <w:numFmt w:val="bullet"/>
      <w:lvlText w:val="•"/>
      <w:lvlJc w:val="left"/>
      <w:pPr>
        <w:tabs>
          <w:tab w:val="num" w:pos="5040"/>
        </w:tabs>
        <w:ind w:left="5040" w:hanging="360"/>
      </w:pPr>
      <w:rPr>
        <w:rFonts w:ascii="Arial" w:hAnsi="Arial" w:hint="default"/>
      </w:rPr>
    </w:lvl>
    <w:lvl w:ilvl="7" w:tplc="07C67E7E" w:tentative="1">
      <w:start w:val="1"/>
      <w:numFmt w:val="bullet"/>
      <w:lvlText w:val="•"/>
      <w:lvlJc w:val="left"/>
      <w:pPr>
        <w:tabs>
          <w:tab w:val="num" w:pos="5760"/>
        </w:tabs>
        <w:ind w:left="5760" w:hanging="360"/>
      </w:pPr>
      <w:rPr>
        <w:rFonts w:ascii="Arial" w:hAnsi="Arial" w:hint="default"/>
      </w:rPr>
    </w:lvl>
    <w:lvl w:ilvl="8" w:tplc="37E0F18C" w:tentative="1">
      <w:start w:val="1"/>
      <w:numFmt w:val="bullet"/>
      <w:lvlText w:val="•"/>
      <w:lvlJc w:val="left"/>
      <w:pPr>
        <w:tabs>
          <w:tab w:val="num" w:pos="6480"/>
        </w:tabs>
        <w:ind w:left="6480" w:hanging="360"/>
      </w:pPr>
      <w:rPr>
        <w:rFonts w:ascii="Arial" w:hAnsi="Arial" w:hint="default"/>
      </w:rPr>
    </w:lvl>
  </w:abstractNum>
  <w:abstractNum w:abstractNumId="41">
    <w:nsid w:val="6E6E502C"/>
    <w:multiLevelType w:val="hybridMultilevel"/>
    <w:tmpl w:val="C98A60BE"/>
    <w:lvl w:ilvl="0" w:tplc="ED64C3A2">
      <w:start w:val="1"/>
      <w:numFmt w:val="bullet"/>
      <w:lvlText w:val="•"/>
      <w:lvlJc w:val="left"/>
      <w:pPr>
        <w:tabs>
          <w:tab w:val="num" w:pos="720"/>
        </w:tabs>
        <w:ind w:left="720" w:hanging="360"/>
      </w:pPr>
      <w:rPr>
        <w:rFonts w:ascii="Arial" w:hAnsi="Arial" w:hint="default"/>
      </w:rPr>
    </w:lvl>
    <w:lvl w:ilvl="1" w:tplc="914482A0" w:tentative="1">
      <w:start w:val="1"/>
      <w:numFmt w:val="bullet"/>
      <w:lvlText w:val="•"/>
      <w:lvlJc w:val="left"/>
      <w:pPr>
        <w:tabs>
          <w:tab w:val="num" w:pos="1440"/>
        </w:tabs>
        <w:ind w:left="1440" w:hanging="360"/>
      </w:pPr>
      <w:rPr>
        <w:rFonts w:ascii="Arial" w:hAnsi="Arial" w:hint="default"/>
      </w:rPr>
    </w:lvl>
    <w:lvl w:ilvl="2" w:tplc="B79AFEDC" w:tentative="1">
      <w:start w:val="1"/>
      <w:numFmt w:val="bullet"/>
      <w:lvlText w:val="•"/>
      <w:lvlJc w:val="left"/>
      <w:pPr>
        <w:tabs>
          <w:tab w:val="num" w:pos="2160"/>
        </w:tabs>
        <w:ind w:left="2160" w:hanging="360"/>
      </w:pPr>
      <w:rPr>
        <w:rFonts w:ascii="Arial" w:hAnsi="Arial" w:hint="default"/>
      </w:rPr>
    </w:lvl>
    <w:lvl w:ilvl="3" w:tplc="D81C2318" w:tentative="1">
      <w:start w:val="1"/>
      <w:numFmt w:val="bullet"/>
      <w:lvlText w:val="•"/>
      <w:lvlJc w:val="left"/>
      <w:pPr>
        <w:tabs>
          <w:tab w:val="num" w:pos="2880"/>
        </w:tabs>
        <w:ind w:left="2880" w:hanging="360"/>
      </w:pPr>
      <w:rPr>
        <w:rFonts w:ascii="Arial" w:hAnsi="Arial" w:hint="default"/>
      </w:rPr>
    </w:lvl>
    <w:lvl w:ilvl="4" w:tplc="A3463836" w:tentative="1">
      <w:start w:val="1"/>
      <w:numFmt w:val="bullet"/>
      <w:lvlText w:val="•"/>
      <w:lvlJc w:val="left"/>
      <w:pPr>
        <w:tabs>
          <w:tab w:val="num" w:pos="3600"/>
        </w:tabs>
        <w:ind w:left="3600" w:hanging="360"/>
      </w:pPr>
      <w:rPr>
        <w:rFonts w:ascii="Arial" w:hAnsi="Arial" w:hint="default"/>
      </w:rPr>
    </w:lvl>
    <w:lvl w:ilvl="5" w:tplc="E7ECD922" w:tentative="1">
      <w:start w:val="1"/>
      <w:numFmt w:val="bullet"/>
      <w:lvlText w:val="•"/>
      <w:lvlJc w:val="left"/>
      <w:pPr>
        <w:tabs>
          <w:tab w:val="num" w:pos="4320"/>
        </w:tabs>
        <w:ind w:left="4320" w:hanging="360"/>
      </w:pPr>
      <w:rPr>
        <w:rFonts w:ascii="Arial" w:hAnsi="Arial" w:hint="default"/>
      </w:rPr>
    </w:lvl>
    <w:lvl w:ilvl="6" w:tplc="8322216A" w:tentative="1">
      <w:start w:val="1"/>
      <w:numFmt w:val="bullet"/>
      <w:lvlText w:val="•"/>
      <w:lvlJc w:val="left"/>
      <w:pPr>
        <w:tabs>
          <w:tab w:val="num" w:pos="5040"/>
        </w:tabs>
        <w:ind w:left="5040" w:hanging="360"/>
      </w:pPr>
      <w:rPr>
        <w:rFonts w:ascii="Arial" w:hAnsi="Arial" w:hint="default"/>
      </w:rPr>
    </w:lvl>
    <w:lvl w:ilvl="7" w:tplc="3BF0D4CA" w:tentative="1">
      <w:start w:val="1"/>
      <w:numFmt w:val="bullet"/>
      <w:lvlText w:val="•"/>
      <w:lvlJc w:val="left"/>
      <w:pPr>
        <w:tabs>
          <w:tab w:val="num" w:pos="5760"/>
        </w:tabs>
        <w:ind w:left="5760" w:hanging="360"/>
      </w:pPr>
      <w:rPr>
        <w:rFonts w:ascii="Arial" w:hAnsi="Arial" w:hint="default"/>
      </w:rPr>
    </w:lvl>
    <w:lvl w:ilvl="8" w:tplc="DE20348C" w:tentative="1">
      <w:start w:val="1"/>
      <w:numFmt w:val="bullet"/>
      <w:lvlText w:val="•"/>
      <w:lvlJc w:val="left"/>
      <w:pPr>
        <w:tabs>
          <w:tab w:val="num" w:pos="6480"/>
        </w:tabs>
        <w:ind w:left="6480" w:hanging="360"/>
      </w:pPr>
      <w:rPr>
        <w:rFonts w:ascii="Arial" w:hAnsi="Arial" w:hint="default"/>
      </w:rPr>
    </w:lvl>
  </w:abstractNum>
  <w:abstractNum w:abstractNumId="42">
    <w:nsid w:val="6FE73117"/>
    <w:multiLevelType w:val="hybridMultilevel"/>
    <w:tmpl w:val="16E48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0857C70"/>
    <w:multiLevelType w:val="hybridMultilevel"/>
    <w:tmpl w:val="325A228C"/>
    <w:lvl w:ilvl="0" w:tplc="BF908CCA">
      <w:start w:val="1"/>
      <w:numFmt w:val="bullet"/>
      <w:lvlText w:val="•"/>
      <w:lvlJc w:val="left"/>
      <w:pPr>
        <w:tabs>
          <w:tab w:val="num" w:pos="720"/>
        </w:tabs>
        <w:ind w:left="720" w:hanging="360"/>
      </w:pPr>
      <w:rPr>
        <w:rFonts w:ascii="Arial" w:hAnsi="Arial" w:hint="default"/>
      </w:rPr>
    </w:lvl>
    <w:lvl w:ilvl="1" w:tplc="C7EE959E" w:tentative="1">
      <w:start w:val="1"/>
      <w:numFmt w:val="bullet"/>
      <w:lvlText w:val="•"/>
      <w:lvlJc w:val="left"/>
      <w:pPr>
        <w:tabs>
          <w:tab w:val="num" w:pos="1440"/>
        </w:tabs>
        <w:ind w:left="1440" w:hanging="360"/>
      </w:pPr>
      <w:rPr>
        <w:rFonts w:ascii="Arial" w:hAnsi="Arial" w:hint="default"/>
      </w:rPr>
    </w:lvl>
    <w:lvl w:ilvl="2" w:tplc="45D2F974" w:tentative="1">
      <w:start w:val="1"/>
      <w:numFmt w:val="bullet"/>
      <w:lvlText w:val="•"/>
      <w:lvlJc w:val="left"/>
      <w:pPr>
        <w:tabs>
          <w:tab w:val="num" w:pos="2160"/>
        </w:tabs>
        <w:ind w:left="2160" w:hanging="360"/>
      </w:pPr>
      <w:rPr>
        <w:rFonts w:ascii="Arial" w:hAnsi="Arial" w:hint="default"/>
      </w:rPr>
    </w:lvl>
    <w:lvl w:ilvl="3" w:tplc="9DD47830" w:tentative="1">
      <w:start w:val="1"/>
      <w:numFmt w:val="bullet"/>
      <w:lvlText w:val="•"/>
      <w:lvlJc w:val="left"/>
      <w:pPr>
        <w:tabs>
          <w:tab w:val="num" w:pos="2880"/>
        </w:tabs>
        <w:ind w:left="2880" w:hanging="360"/>
      </w:pPr>
      <w:rPr>
        <w:rFonts w:ascii="Arial" w:hAnsi="Arial" w:hint="default"/>
      </w:rPr>
    </w:lvl>
    <w:lvl w:ilvl="4" w:tplc="69845258" w:tentative="1">
      <w:start w:val="1"/>
      <w:numFmt w:val="bullet"/>
      <w:lvlText w:val="•"/>
      <w:lvlJc w:val="left"/>
      <w:pPr>
        <w:tabs>
          <w:tab w:val="num" w:pos="3600"/>
        </w:tabs>
        <w:ind w:left="3600" w:hanging="360"/>
      </w:pPr>
      <w:rPr>
        <w:rFonts w:ascii="Arial" w:hAnsi="Arial" w:hint="default"/>
      </w:rPr>
    </w:lvl>
    <w:lvl w:ilvl="5" w:tplc="5A140B48" w:tentative="1">
      <w:start w:val="1"/>
      <w:numFmt w:val="bullet"/>
      <w:lvlText w:val="•"/>
      <w:lvlJc w:val="left"/>
      <w:pPr>
        <w:tabs>
          <w:tab w:val="num" w:pos="4320"/>
        </w:tabs>
        <w:ind w:left="4320" w:hanging="360"/>
      </w:pPr>
      <w:rPr>
        <w:rFonts w:ascii="Arial" w:hAnsi="Arial" w:hint="default"/>
      </w:rPr>
    </w:lvl>
    <w:lvl w:ilvl="6" w:tplc="4C360EA4" w:tentative="1">
      <w:start w:val="1"/>
      <w:numFmt w:val="bullet"/>
      <w:lvlText w:val="•"/>
      <w:lvlJc w:val="left"/>
      <w:pPr>
        <w:tabs>
          <w:tab w:val="num" w:pos="5040"/>
        </w:tabs>
        <w:ind w:left="5040" w:hanging="360"/>
      </w:pPr>
      <w:rPr>
        <w:rFonts w:ascii="Arial" w:hAnsi="Arial" w:hint="default"/>
      </w:rPr>
    </w:lvl>
    <w:lvl w:ilvl="7" w:tplc="FAC8831E" w:tentative="1">
      <w:start w:val="1"/>
      <w:numFmt w:val="bullet"/>
      <w:lvlText w:val="•"/>
      <w:lvlJc w:val="left"/>
      <w:pPr>
        <w:tabs>
          <w:tab w:val="num" w:pos="5760"/>
        </w:tabs>
        <w:ind w:left="5760" w:hanging="360"/>
      </w:pPr>
      <w:rPr>
        <w:rFonts w:ascii="Arial" w:hAnsi="Arial" w:hint="default"/>
      </w:rPr>
    </w:lvl>
    <w:lvl w:ilvl="8" w:tplc="784ED750" w:tentative="1">
      <w:start w:val="1"/>
      <w:numFmt w:val="bullet"/>
      <w:lvlText w:val="•"/>
      <w:lvlJc w:val="left"/>
      <w:pPr>
        <w:tabs>
          <w:tab w:val="num" w:pos="6480"/>
        </w:tabs>
        <w:ind w:left="6480" w:hanging="360"/>
      </w:pPr>
      <w:rPr>
        <w:rFonts w:ascii="Arial" w:hAnsi="Arial" w:hint="default"/>
      </w:rPr>
    </w:lvl>
  </w:abstractNum>
  <w:abstractNum w:abstractNumId="44">
    <w:nsid w:val="746C1ED3"/>
    <w:multiLevelType w:val="hybridMultilevel"/>
    <w:tmpl w:val="8786ADD2"/>
    <w:lvl w:ilvl="0" w:tplc="F81E636A">
      <w:start w:val="1"/>
      <w:numFmt w:val="bullet"/>
      <w:lvlText w:val="•"/>
      <w:lvlJc w:val="left"/>
      <w:pPr>
        <w:tabs>
          <w:tab w:val="num" w:pos="720"/>
        </w:tabs>
        <w:ind w:left="720" w:hanging="360"/>
      </w:pPr>
      <w:rPr>
        <w:rFonts w:ascii="Arial" w:hAnsi="Arial" w:hint="default"/>
      </w:rPr>
    </w:lvl>
    <w:lvl w:ilvl="1" w:tplc="63704398" w:tentative="1">
      <w:start w:val="1"/>
      <w:numFmt w:val="bullet"/>
      <w:lvlText w:val="•"/>
      <w:lvlJc w:val="left"/>
      <w:pPr>
        <w:tabs>
          <w:tab w:val="num" w:pos="1440"/>
        </w:tabs>
        <w:ind w:left="1440" w:hanging="360"/>
      </w:pPr>
      <w:rPr>
        <w:rFonts w:ascii="Arial" w:hAnsi="Arial" w:hint="default"/>
      </w:rPr>
    </w:lvl>
    <w:lvl w:ilvl="2" w:tplc="9BE08500" w:tentative="1">
      <w:start w:val="1"/>
      <w:numFmt w:val="bullet"/>
      <w:lvlText w:val="•"/>
      <w:lvlJc w:val="left"/>
      <w:pPr>
        <w:tabs>
          <w:tab w:val="num" w:pos="2160"/>
        </w:tabs>
        <w:ind w:left="2160" w:hanging="360"/>
      </w:pPr>
      <w:rPr>
        <w:rFonts w:ascii="Arial" w:hAnsi="Arial" w:hint="default"/>
      </w:rPr>
    </w:lvl>
    <w:lvl w:ilvl="3" w:tplc="F90CFF26" w:tentative="1">
      <w:start w:val="1"/>
      <w:numFmt w:val="bullet"/>
      <w:lvlText w:val="•"/>
      <w:lvlJc w:val="left"/>
      <w:pPr>
        <w:tabs>
          <w:tab w:val="num" w:pos="2880"/>
        </w:tabs>
        <w:ind w:left="2880" w:hanging="360"/>
      </w:pPr>
      <w:rPr>
        <w:rFonts w:ascii="Arial" w:hAnsi="Arial" w:hint="default"/>
      </w:rPr>
    </w:lvl>
    <w:lvl w:ilvl="4" w:tplc="F7BEC670" w:tentative="1">
      <w:start w:val="1"/>
      <w:numFmt w:val="bullet"/>
      <w:lvlText w:val="•"/>
      <w:lvlJc w:val="left"/>
      <w:pPr>
        <w:tabs>
          <w:tab w:val="num" w:pos="3600"/>
        </w:tabs>
        <w:ind w:left="3600" w:hanging="360"/>
      </w:pPr>
      <w:rPr>
        <w:rFonts w:ascii="Arial" w:hAnsi="Arial" w:hint="default"/>
      </w:rPr>
    </w:lvl>
    <w:lvl w:ilvl="5" w:tplc="6EE0FCD8" w:tentative="1">
      <w:start w:val="1"/>
      <w:numFmt w:val="bullet"/>
      <w:lvlText w:val="•"/>
      <w:lvlJc w:val="left"/>
      <w:pPr>
        <w:tabs>
          <w:tab w:val="num" w:pos="4320"/>
        </w:tabs>
        <w:ind w:left="4320" w:hanging="360"/>
      </w:pPr>
      <w:rPr>
        <w:rFonts w:ascii="Arial" w:hAnsi="Arial" w:hint="default"/>
      </w:rPr>
    </w:lvl>
    <w:lvl w:ilvl="6" w:tplc="9E5474A8" w:tentative="1">
      <w:start w:val="1"/>
      <w:numFmt w:val="bullet"/>
      <w:lvlText w:val="•"/>
      <w:lvlJc w:val="left"/>
      <w:pPr>
        <w:tabs>
          <w:tab w:val="num" w:pos="5040"/>
        </w:tabs>
        <w:ind w:left="5040" w:hanging="360"/>
      </w:pPr>
      <w:rPr>
        <w:rFonts w:ascii="Arial" w:hAnsi="Arial" w:hint="default"/>
      </w:rPr>
    </w:lvl>
    <w:lvl w:ilvl="7" w:tplc="AFDC160A" w:tentative="1">
      <w:start w:val="1"/>
      <w:numFmt w:val="bullet"/>
      <w:lvlText w:val="•"/>
      <w:lvlJc w:val="left"/>
      <w:pPr>
        <w:tabs>
          <w:tab w:val="num" w:pos="5760"/>
        </w:tabs>
        <w:ind w:left="5760" w:hanging="360"/>
      </w:pPr>
      <w:rPr>
        <w:rFonts w:ascii="Arial" w:hAnsi="Arial" w:hint="default"/>
      </w:rPr>
    </w:lvl>
    <w:lvl w:ilvl="8" w:tplc="FD821A9C" w:tentative="1">
      <w:start w:val="1"/>
      <w:numFmt w:val="bullet"/>
      <w:lvlText w:val="•"/>
      <w:lvlJc w:val="left"/>
      <w:pPr>
        <w:tabs>
          <w:tab w:val="num" w:pos="6480"/>
        </w:tabs>
        <w:ind w:left="6480" w:hanging="360"/>
      </w:pPr>
      <w:rPr>
        <w:rFonts w:ascii="Arial" w:hAnsi="Arial" w:hint="default"/>
      </w:rPr>
    </w:lvl>
  </w:abstractNum>
  <w:abstractNum w:abstractNumId="45">
    <w:nsid w:val="7EE01F68"/>
    <w:multiLevelType w:val="hybridMultilevel"/>
    <w:tmpl w:val="3ED4BFBC"/>
    <w:lvl w:ilvl="0" w:tplc="00D08BC4">
      <w:start w:val="1"/>
      <w:numFmt w:val="decimal"/>
      <w:lvlText w:val="%1."/>
      <w:lvlJc w:val="left"/>
      <w:pPr>
        <w:tabs>
          <w:tab w:val="num" w:pos="1080"/>
        </w:tabs>
        <w:ind w:left="1080" w:hanging="360"/>
      </w:pPr>
    </w:lvl>
    <w:lvl w:ilvl="1" w:tplc="4BA44A36">
      <w:start w:val="703"/>
      <w:numFmt w:val="bullet"/>
      <w:lvlText w:val="–"/>
      <w:lvlJc w:val="left"/>
      <w:pPr>
        <w:tabs>
          <w:tab w:val="num" w:pos="1800"/>
        </w:tabs>
        <w:ind w:left="1800" w:hanging="360"/>
      </w:pPr>
      <w:rPr>
        <w:rFonts w:ascii="Arial" w:hAnsi="Arial" w:hint="default"/>
      </w:rPr>
    </w:lvl>
    <w:lvl w:ilvl="2" w:tplc="7A22E6A6" w:tentative="1">
      <w:start w:val="1"/>
      <w:numFmt w:val="decimal"/>
      <w:lvlText w:val="%3."/>
      <w:lvlJc w:val="left"/>
      <w:pPr>
        <w:tabs>
          <w:tab w:val="num" w:pos="2520"/>
        </w:tabs>
        <w:ind w:left="2520" w:hanging="360"/>
      </w:pPr>
    </w:lvl>
    <w:lvl w:ilvl="3" w:tplc="2528F426" w:tentative="1">
      <w:start w:val="1"/>
      <w:numFmt w:val="decimal"/>
      <w:lvlText w:val="%4."/>
      <w:lvlJc w:val="left"/>
      <w:pPr>
        <w:tabs>
          <w:tab w:val="num" w:pos="3240"/>
        </w:tabs>
        <w:ind w:left="3240" w:hanging="360"/>
      </w:pPr>
    </w:lvl>
    <w:lvl w:ilvl="4" w:tplc="210AFFD4" w:tentative="1">
      <w:start w:val="1"/>
      <w:numFmt w:val="decimal"/>
      <w:lvlText w:val="%5."/>
      <w:lvlJc w:val="left"/>
      <w:pPr>
        <w:tabs>
          <w:tab w:val="num" w:pos="3960"/>
        </w:tabs>
        <w:ind w:left="3960" w:hanging="360"/>
      </w:pPr>
    </w:lvl>
    <w:lvl w:ilvl="5" w:tplc="35FA1A06" w:tentative="1">
      <w:start w:val="1"/>
      <w:numFmt w:val="decimal"/>
      <w:lvlText w:val="%6."/>
      <w:lvlJc w:val="left"/>
      <w:pPr>
        <w:tabs>
          <w:tab w:val="num" w:pos="4680"/>
        </w:tabs>
        <w:ind w:left="4680" w:hanging="360"/>
      </w:pPr>
    </w:lvl>
    <w:lvl w:ilvl="6" w:tplc="CF70771A" w:tentative="1">
      <w:start w:val="1"/>
      <w:numFmt w:val="decimal"/>
      <w:lvlText w:val="%7."/>
      <w:lvlJc w:val="left"/>
      <w:pPr>
        <w:tabs>
          <w:tab w:val="num" w:pos="5400"/>
        </w:tabs>
        <w:ind w:left="5400" w:hanging="360"/>
      </w:pPr>
    </w:lvl>
    <w:lvl w:ilvl="7" w:tplc="99E09B36" w:tentative="1">
      <w:start w:val="1"/>
      <w:numFmt w:val="decimal"/>
      <w:lvlText w:val="%8."/>
      <w:lvlJc w:val="left"/>
      <w:pPr>
        <w:tabs>
          <w:tab w:val="num" w:pos="6120"/>
        </w:tabs>
        <w:ind w:left="6120" w:hanging="360"/>
      </w:pPr>
    </w:lvl>
    <w:lvl w:ilvl="8" w:tplc="E5826746" w:tentative="1">
      <w:start w:val="1"/>
      <w:numFmt w:val="decimal"/>
      <w:lvlText w:val="%9."/>
      <w:lvlJc w:val="left"/>
      <w:pPr>
        <w:tabs>
          <w:tab w:val="num" w:pos="6840"/>
        </w:tabs>
        <w:ind w:left="6840" w:hanging="360"/>
      </w:pPr>
    </w:lvl>
  </w:abstractNum>
  <w:num w:numId="1">
    <w:abstractNumId w:val="34"/>
  </w:num>
  <w:num w:numId="2">
    <w:abstractNumId w:val="20"/>
  </w:num>
  <w:num w:numId="3">
    <w:abstractNumId w:val="11"/>
  </w:num>
  <w:num w:numId="4">
    <w:abstractNumId w:val="1"/>
  </w:num>
  <w:num w:numId="5">
    <w:abstractNumId w:val="26"/>
  </w:num>
  <w:num w:numId="6">
    <w:abstractNumId w:val="29"/>
  </w:num>
  <w:num w:numId="7">
    <w:abstractNumId w:val="3"/>
  </w:num>
  <w:num w:numId="8">
    <w:abstractNumId w:val="17"/>
  </w:num>
  <w:num w:numId="9">
    <w:abstractNumId w:val="42"/>
  </w:num>
  <w:num w:numId="10">
    <w:abstractNumId w:val="12"/>
  </w:num>
  <w:num w:numId="11">
    <w:abstractNumId w:val="28"/>
  </w:num>
  <w:num w:numId="12">
    <w:abstractNumId w:val="6"/>
  </w:num>
  <w:num w:numId="13">
    <w:abstractNumId w:val="19"/>
  </w:num>
  <w:num w:numId="14">
    <w:abstractNumId w:val="39"/>
  </w:num>
  <w:num w:numId="15">
    <w:abstractNumId w:val="0"/>
  </w:num>
  <w:num w:numId="16">
    <w:abstractNumId w:val="33"/>
  </w:num>
  <w:num w:numId="17">
    <w:abstractNumId w:val="23"/>
  </w:num>
  <w:num w:numId="18">
    <w:abstractNumId w:val="21"/>
  </w:num>
  <w:num w:numId="19">
    <w:abstractNumId w:val="43"/>
  </w:num>
  <w:num w:numId="20">
    <w:abstractNumId w:val="40"/>
  </w:num>
  <w:num w:numId="21">
    <w:abstractNumId w:val="22"/>
  </w:num>
  <w:num w:numId="22">
    <w:abstractNumId w:val="30"/>
  </w:num>
  <w:num w:numId="23">
    <w:abstractNumId w:val="41"/>
  </w:num>
  <w:num w:numId="24">
    <w:abstractNumId w:val="36"/>
  </w:num>
  <w:num w:numId="25">
    <w:abstractNumId w:val="4"/>
  </w:num>
  <w:num w:numId="26">
    <w:abstractNumId w:val="5"/>
  </w:num>
  <w:num w:numId="27">
    <w:abstractNumId w:val="44"/>
  </w:num>
  <w:num w:numId="28">
    <w:abstractNumId w:val="32"/>
  </w:num>
  <w:num w:numId="29">
    <w:abstractNumId w:val="25"/>
  </w:num>
  <w:num w:numId="30">
    <w:abstractNumId w:val="10"/>
  </w:num>
  <w:num w:numId="31">
    <w:abstractNumId w:val="24"/>
  </w:num>
  <w:num w:numId="32">
    <w:abstractNumId w:val="15"/>
  </w:num>
  <w:num w:numId="33">
    <w:abstractNumId w:val="18"/>
  </w:num>
  <w:num w:numId="34">
    <w:abstractNumId w:val="27"/>
  </w:num>
  <w:num w:numId="35">
    <w:abstractNumId w:val="37"/>
  </w:num>
  <w:num w:numId="36">
    <w:abstractNumId w:val="13"/>
  </w:num>
  <w:num w:numId="37">
    <w:abstractNumId w:val="16"/>
  </w:num>
  <w:num w:numId="38">
    <w:abstractNumId w:val="35"/>
  </w:num>
  <w:num w:numId="39">
    <w:abstractNumId w:val="38"/>
  </w:num>
  <w:num w:numId="40">
    <w:abstractNumId w:val="2"/>
  </w:num>
  <w:num w:numId="41">
    <w:abstractNumId w:val="45"/>
  </w:num>
  <w:num w:numId="42">
    <w:abstractNumId w:val="8"/>
  </w:num>
  <w:num w:numId="43">
    <w:abstractNumId w:val="7"/>
  </w:num>
  <w:num w:numId="44">
    <w:abstractNumId w:val="31"/>
  </w:num>
  <w:num w:numId="45">
    <w:abstractNumId w:val="14"/>
  </w:num>
  <w:num w:numId="4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Harris">
    <w15:presenceInfo w15:providerId="AD" w15:userId="S::simon.harris@xoserve.com::141bd518-a903-4682-a1d6-6717e25c6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DB"/>
    <w:rsid w:val="0000140B"/>
    <w:rsid w:val="00003AD2"/>
    <w:rsid w:val="000041D3"/>
    <w:rsid w:val="00004264"/>
    <w:rsid w:val="0000722C"/>
    <w:rsid w:val="0000778F"/>
    <w:rsid w:val="00015534"/>
    <w:rsid w:val="00031B3B"/>
    <w:rsid w:val="00036B13"/>
    <w:rsid w:val="00040C8E"/>
    <w:rsid w:val="000421B6"/>
    <w:rsid w:val="00046654"/>
    <w:rsid w:val="00050EF3"/>
    <w:rsid w:val="0006437C"/>
    <w:rsid w:val="00065CA2"/>
    <w:rsid w:val="000702E4"/>
    <w:rsid w:val="000716CE"/>
    <w:rsid w:val="00074510"/>
    <w:rsid w:val="00076A95"/>
    <w:rsid w:val="00081806"/>
    <w:rsid w:val="0008341E"/>
    <w:rsid w:val="000838FC"/>
    <w:rsid w:val="00086C9C"/>
    <w:rsid w:val="00090EDF"/>
    <w:rsid w:val="000A1AD1"/>
    <w:rsid w:val="000A27BA"/>
    <w:rsid w:val="000A5B92"/>
    <w:rsid w:val="000B2000"/>
    <w:rsid w:val="000C7F6E"/>
    <w:rsid w:val="000D35C3"/>
    <w:rsid w:val="000D4888"/>
    <w:rsid w:val="000D4941"/>
    <w:rsid w:val="000D71FC"/>
    <w:rsid w:val="000E1439"/>
    <w:rsid w:val="000E29D2"/>
    <w:rsid w:val="000E2BE2"/>
    <w:rsid w:val="000E6B94"/>
    <w:rsid w:val="000F3333"/>
    <w:rsid w:val="000F360C"/>
    <w:rsid w:val="000F5195"/>
    <w:rsid w:val="000F6AB2"/>
    <w:rsid w:val="000F70D7"/>
    <w:rsid w:val="000F75AC"/>
    <w:rsid w:val="000F77F3"/>
    <w:rsid w:val="00117B66"/>
    <w:rsid w:val="00123DA2"/>
    <w:rsid w:val="00125B61"/>
    <w:rsid w:val="00135EC2"/>
    <w:rsid w:val="001445B8"/>
    <w:rsid w:val="00144E00"/>
    <w:rsid w:val="001525C8"/>
    <w:rsid w:val="00153B0B"/>
    <w:rsid w:val="00162423"/>
    <w:rsid w:val="00162D89"/>
    <w:rsid w:val="00164838"/>
    <w:rsid w:val="00166580"/>
    <w:rsid w:val="00167334"/>
    <w:rsid w:val="001703B8"/>
    <w:rsid w:val="00175BAE"/>
    <w:rsid w:val="00183C1A"/>
    <w:rsid w:val="00183D77"/>
    <w:rsid w:val="00184696"/>
    <w:rsid w:val="00184B24"/>
    <w:rsid w:val="00187015"/>
    <w:rsid w:val="001907E0"/>
    <w:rsid w:val="001915A4"/>
    <w:rsid w:val="00193D8F"/>
    <w:rsid w:val="00194212"/>
    <w:rsid w:val="001A028F"/>
    <w:rsid w:val="001A4956"/>
    <w:rsid w:val="001A66A8"/>
    <w:rsid w:val="001B47D2"/>
    <w:rsid w:val="001C7A8D"/>
    <w:rsid w:val="001D22AC"/>
    <w:rsid w:val="001E1C31"/>
    <w:rsid w:val="001F3EDC"/>
    <w:rsid w:val="001F4F9C"/>
    <w:rsid w:val="001F52E9"/>
    <w:rsid w:val="001F5C1A"/>
    <w:rsid w:val="00210592"/>
    <w:rsid w:val="00213642"/>
    <w:rsid w:val="00215C2D"/>
    <w:rsid w:val="00217A0D"/>
    <w:rsid w:val="002202B5"/>
    <w:rsid w:val="00221242"/>
    <w:rsid w:val="00222317"/>
    <w:rsid w:val="00226D34"/>
    <w:rsid w:val="00232B64"/>
    <w:rsid w:val="00236969"/>
    <w:rsid w:val="00236D47"/>
    <w:rsid w:val="00241949"/>
    <w:rsid w:val="00242F3C"/>
    <w:rsid w:val="00256F38"/>
    <w:rsid w:val="0026310D"/>
    <w:rsid w:val="00264967"/>
    <w:rsid w:val="00265C5F"/>
    <w:rsid w:val="00272FC2"/>
    <w:rsid w:val="00284279"/>
    <w:rsid w:val="002872FE"/>
    <w:rsid w:val="002A4F0D"/>
    <w:rsid w:val="002B0201"/>
    <w:rsid w:val="002B3921"/>
    <w:rsid w:val="002B75DD"/>
    <w:rsid w:val="002C024C"/>
    <w:rsid w:val="002C1FAE"/>
    <w:rsid w:val="002C5718"/>
    <w:rsid w:val="002D03D8"/>
    <w:rsid w:val="002D23EE"/>
    <w:rsid w:val="002D327D"/>
    <w:rsid w:val="002D417E"/>
    <w:rsid w:val="002E1D68"/>
    <w:rsid w:val="002E6B58"/>
    <w:rsid w:val="002E7E2A"/>
    <w:rsid w:val="002F0ECF"/>
    <w:rsid w:val="002F1EBC"/>
    <w:rsid w:val="002F213C"/>
    <w:rsid w:val="00302289"/>
    <w:rsid w:val="00302C12"/>
    <w:rsid w:val="00315873"/>
    <w:rsid w:val="00316093"/>
    <w:rsid w:val="00316780"/>
    <w:rsid w:val="0032199C"/>
    <w:rsid w:val="003234F0"/>
    <w:rsid w:val="00323A70"/>
    <w:rsid w:val="00324744"/>
    <w:rsid w:val="00332AAD"/>
    <w:rsid w:val="00333E73"/>
    <w:rsid w:val="00337043"/>
    <w:rsid w:val="003376E0"/>
    <w:rsid w:val="00343BD8"/>
    <w:rsid w:val="003559E4"/>
    <w:rsid w:val="0035684A"/>
    <w:rsid w:val="00356D7D"/>
    <w:rsid w:val="00367C54"/>
    <w:rsid w:val="00367F24"/>
    <w:rsid w:val="00373D6D"/>
    <w:rsid w:val="003750DD"/>
    <w:rsid w:val="003779FF"/>
    <w:rsid w:val="003826CA"/>
    <w:rsid w:val="003872CA"/>
    <w:rsid w:val="00391CAB"/>
    <w:rsid w:val="00391FF7"/>
    <w:rsid w:val="003B3DE9"/>
    <w:rsid w:val="003B454E"/>
    <w:rsid w:val="003C2623"/>
    <w:rsid w:val="003C3154"/>
    <w:rsid w:val="003C34DF"/>
    <w:rsid w:val="003C6729"/>
    <w:rsid w:val="003C6B61"/>
    <w:rsid w:val="003D051B"/>
    <w:rsid w:val="003D101C"/>
    <w:rsid w:val="003D3E2D"/>
    <w:rsid w:val="003D5D36"/>
    <w:rsid w:val="003E24BC"/>
    <w:rsid w:val="003E2BA4"/>
    <w:rsid w:val="003E5D88"/>
    <w:rsid w:val="003E7F37"/>
    <w:rsid w:val="004033FF"/>
    <w:rsid w:val="0040742A"/>
    <w:rsid w:val="004217CB"/>
    <w:rsid w:val="00426807"/>
    <w:rsid w:val="00426A12"/>
    <w:rsid w:val="00431C7F"/>
    <w:rsid w:val="00433487"/>
    <w:rsid w:val="00433A2C"/>
    <w:rsid w:val="00433AA4"/>
    <w:rsid w:val="00437913"/>
    <w:rsid w:val="00437A62"/>
    <w:rsid w:val="00441B67"/>
    <w:rsid w:val="00441D3D"/>
    <w:rsid w:val="004457D7"/>
    <w:rsid w:val="00450921"/>
    <w:rsid w:val="004547F8"/>
    <w:rsid w:val="00454D53"/>
    <w:rsid w:val="004566D9"/>
    <w:rsid w:val="00456C37"/>
    <w:rsid w:val="00460CAB"/>
    <w:rsid w:val="0046187F"/>
    <w:rsid w:val="00461C75"/>
    <w:rsid w:val="0046265F"/>
    <w:rsid w:val="004639C8"/>
    <w:rsid w:val="004673FF"/>
    <w:rsid w:val="004731C9"/>
    <w:rsid w:val="004770A1"/>
    <w:rsid w:val="004770D9"/>
    <w:rsid w:val="0047729B"/>
    <w:rsid w:val="004812A4"/>
    <w:rsid w:val="00486A48"/>
    <w:rsid w:val="00491C6D"/>
    <w:rsid w:val="0049533A"/>
    <w:rsid w:val="004A1B71"/>
    <w:rsid w:val="004A515A"/>
    <w:rsid w:val="004A5A55"/>
    <w:rsid w:val="004B2C28"/>
    <w:rsid w:val="004C1E5B"/>
    <w:rsid w:val="004C23A2"/>
    <w:rsid w:val="004C31D3"/>
    <w:rsid w:val="004C38A3"/>
    <w:rsid w:val="004D0CFC"/>
    <w:rsid w:val="004D167C"/>
    <w:rsid w:val="004D1884"/>
    <w:rsid w:val="004F2948"/>
    <w:rsid w:val="004F3362"/>
    <w:rsid w:val="004F4D66"/>
    <w:rsid w:val="00500CE9"/>
    <w:rsid w:val="0050674D"/>
    <w:rsid w:val="00507FF0"/>
    <w:rsid w:val="00515CAE"/>
    <w:rsid w:val="00517F6F"/>
    <w:rsid w:val="00520D0D"/>
    <w:rsid w:val="00522987"/>
    <w:rsid w:val="00533968"/>
    <w:rsid w:val="00547B26"/>
    <w:rsid w:val="005515E1"/>
    <w:rsid w:val="0055298E"/>
    <w:rsid w:val="0055593A"/>
    <w:rsid w:val="00556551"/>
    <w:rsid w:val="00556C12"/>
    <w:rsid w:val="00563A81"/>
    <w:rsid w:val="005716A4"/>
    <w:rsid w:val="00575161"/>
    <w:rsid w:val="00584417"/>
    <w:rsid w:val="005871E0"/>
    <w:rsid w:val="005948AC"/>
    <w:rsid w:val="0059641D"/>
    <w:rsid w:val="005A21A6"/>
    <w:rsid w:val="005A2DB6"/>
    <w:rsid w:val="005A3A16"/>
    <w:rsid w:val="005C0AB0"/>
    <w:rsid w:val="005C3755"/>
    <w:rsid w:val="005C783F"/>
    <w:rsid w:val="005D06B7"/>
    <w:rsid w:val="005D1218"/>
    <w:rsid w:val="005D2F65"/>
    <w:rsid w:val="005E2E25"/>
    <w:rsid w:val="005E3525"/>
    <w:rsid w:val="005E771D"/>
    <w:rsid w:val="005F18A9"/>
    <w:rsid w:val="005F4965"/>
    <w:rsid w:val="005F4EB2"/>
    <w:rsid w:val="006027F6"/>
    <w:rsid w:val="00604F50"/>
    <w:rsid w:val="00617A01"/>
    <w:rsid w:val="0062369B"/>
    <w:rsid w:val="00632FA2"/>
    <w:rsid w:val="006363F5"/>
    <w:rsid w:val="006403E4"/>
    <w:rsid w:val="006449DD"/>
    <w:rsid w:val="006450D8"/>
    <w:rsid w:val="006504BF"/>
    <w:rsid w:val="00654F48"/>
    <w:rsid w:val="00656A73"/>
    <w:rsid w:val="006609C2"/>
    <w:rsid w:val="006704A3"/>
    <w:rsid w:val="00672E7A"/>
    <w:rsid w:val="00672E89"/>
    <w:rsid w:val="00687518"/>
    <w:rsid w:val="0069017A"/>
    <w:rsid w:val="006927A1"/>
    <w:rsid w:val="00696879"/>
    <w:rsid w:val="006A1DC3"/>
    <w:rsid w:val="006B2B8E"/>
    <w:rsid w:val="006B5EBC"/>
    <w:rsid w:val="006B749B"/>
    <w:rsid w:val="006C47AD"/>
    <w:rsid w:val="006C5FB5"/>
    <w:rsid w:val="006C69E8"/>
    <w:rsid w:val="006C6CB0"/>
    <w:rsid w:val="006C706A"/>
    <w:rsid w:val="006C78DB"/>
    <w:rsid w:val="006D38DC"/>
    <w:rsid w:val="006E56E3"/>
    <w:rsid w:val="006F023F"/>
    <w:rsid w:val="006F27CF"/>
    <w:rsid w:val="006F5FCC"/>
    <w:rsid w:val="00700C1B"/>
    <w:rsid w:val="00700DA2"/>
    <w:rsid w:val="007055C0"/>
    <w:rsid w:val="0071517B"/>
    <w:rsid w:val="0071655F"/>
    <w:rsid w:val="0072231F"/>
    <w:rsid w:val="007243D3"/>
    <w:rsid w:val="00725D66"/>
    <w:rsid w:val="00727940"/>
    <w:rsid w:val="00727F1A"/>
    <w:rsid w:val="0073285E"/>
    <w:rsid w:val="00742E59"/>
    <w:rsid w:val="007453AA"/>
    <w:rsid w:val="007464B5"/>
    <w:rsid w:val="00747DEE"/>
    <w:rsid w:val="007565E0"/>
    <w:rsid w:val="00760C84"/>
    <w:rsid w:val="007626B9"/>
    <w:rsid w:val="00767B85"/>
    <w:rsid w:val="00770748"/>
    <w:rsid w:val="00771F67"/>
    <w:rsid w:val="00777938"/>
    <w:rsid w:val="00782145"/>
    <w:rsid w:val="007821FA"/>
    <w:rsid w:val="007879D2"/>
    <w:rsid w:val="00793F56"/>
    <w:rsid w:val="0079796D"/>
    <w:rsid w:val="007A3673"/>
    <w:rsid w:val="007A3D02"/>
    <w:rsid w:val="007A56DB"/>
    <w:rsid w:val="007B0B06"/>
    <w:rsid w:val="007B30D4"/>
    <w:rsid w:val="007C0563"/>
    <w:rsid w:val="007C5514"/>
    <w:rsid w:val="007C72BF"/>
    <w:rsid w:val="007D4C89"/>
    <w:rsid w:val="007D4F26"/>
    <w:rsid w:val="007D5620"/>
    <w:rsid w:val="007F0129"/>
    <w:rsid w:val="007F34D6"/>
    <w:rsid w:val="007F46A5"/>
    <w:rsid w:val="007F6307"/>
    <w:rsid w:val="007F690C"/>
    <w:rsid w:val="007F6F9E"/>
    <w:rsid w:val="007F70C9"/>
    <w:rsid w:val="00801B7D"/>
    <w:rsid w:val="00825A38"/>
    <w:rsid w:val="00830777"/>
    <w:rsid w:val="008445BD"/>
    <w:rsid w:val="0084593B"/>
    <w:rsid w:val="00846DEA"/>
    <w:rsid w:val="0085062D"/>
    <w:rsid w:val="00855B57"/>
    <w:rsid w:val="00855BE6"/>
    <w:rsid w:val="00856546"/>
    <w:rsid w:val="00861304"/>
    <w:rsid w:val="00861A38"/>
    <w:rsid w:val="0087310A"/>
    <w:rsid w:val="00873AD6"/>
    <w:rsid w:val="008760EA"/>
    <w:rsid w:val="0088251B"/>
    <w:rsid w:val="00883227"/>
    <w:rsid w:val="00884452"/>
    <w:rsid w:val="00890C21"/>
    <w:rsid w:val="00890D84"/>
    <w:rsid w:val="00894279"/>
    <w:rsid w:val="00895F42"/>
    <w:rsid w:val="008978FC"/>
    <w:rsid w:val="00897FD9"/>
    <w:rsid w:val="008A102A"/>
    <w:rsid w:val="008A21E9"/>
    <w:rsid w:val="008A5AD0"/>
    <w:rsid w:val="008A5AED"/>
    <w:rsid w:val="008B3BE7"/>
    <w:rsid w:val="008B6CA6"/>
    <w:rsid w:val="008C1720"/>
    <w:rsid w:val="008C435A"/>
    <w:rsid w:val="008D431D"/>
    <w:rsid w:val="008D4D14"/>
    <w:rsid w:val="008E179A"/>
    <w:rsid w:val="008E1925"/>
    <w:rsid w:val="008E300F"/>
    <w:rsid w:val="008E472F"/>
    <w:rsid w:val="008E499D"/>
    <w:rsid w:val="008F3F9B"/>
    <w:rsid w:val="00901471"/>
    <w:rsid w:val="0090148B"/>
    <w:rsid w:val="00902B00"/>
    <w:rsid w:val="00902B02"/>
    <w:rsid w:val="00905A86"/>
    <w:rsid w:val="00906052"/>
    <w:rsid w:val="0090678F"/>
    <w:rsid w:val="009205B3"/>
    <w:rsid w:val="00923F64"/>
    <w:rsid w:val="0093005B"/>
    <w:rsid w:val="00930D48"/>
    <w:rsid w:val="009368D2"/>
    <w:rsid w:val="00936B97"/>
    <w:rsid w:val="009379B7"/>
    <w:rsid w:val="00941F19"/>
    <w:rsid w:val="00952CB6"/>
    <w:rsid w:val="00961A6D"/>
    <w:rsid w:val="00962C25"/>
    <w:rsid w:val="00983163"/>
    <w:rsid w:val="009835A6"/>
    <w:rsid w:val="00987242"/>
    <w:rsid w:val="00987CF7"/>
    <w:rsid w:val="00991A39"/>
    <w:rsid w:val="00992D25"/>
    <w:rsid w:val="00995928"/>
    <w:rsid w:val="009A4E56"/>
    <w:rsid w:val="009A5E6F"/>
    <w:rsid w:val="009C3A5B"/>
    <w:rsid w:val="009D3C38"/>
    <w:rsid w:val="009D51D3"/>
    <w:rsid w:val="009D7C84"/>
    <w:rsid w:val="009E6B01"/>
    <w:rsid w:val="009F07A1"/>
    <w:rsid w:val="009F229D"/>
    <w:rsid w:val="009F3421"/>
    <w:rsid w:val="009F43CD"/>
    <w:rsid w:val="009F43E7"/>
    <w:rsid w:val="009F511A"/>
    <w:rsid w:val="009F5AFC"/>
    <w:rsid w:val="009F6286"/>
    <w:rsid w:val="00A007BA"/>
    <w:rsid w:val="00A00C11"/>
    <w:rsid w:val="00A03CC5"/>
    <w:rsid w:val="00A051A3"/>
    <w:rsid w:val="00A06DBE"/>
    <w:rsid w:val="00A07D96"/>
    <w:rsid w:val="00A1310A"/>
    <w:rsid w:val="00A142C6"/>
    <w:rsid w:val="00A14E78"/>
    <w:rsid w:val="00A27D01"/>
    <w:rsid w:val="00A30572"/>
    <w:rsid w:val="00A30659"/>
    <w:rsid w:val="00A30ED4"/>
    <w:rsid w:val="00A4066A"/>
    <w:rsid w:val="00A42EB2"/>
    <w:rsid w:val="00A435BD"/>
    <w:rsid w:val="00A463F8"/>
    <w:rsid w:val="00A50D2B"/>
    <w:rsid w:val="00A52EB2"/>
    <w:rsid w:val="00A55898"/>
    <w:rsid w:val="00A5783A"/>
    <w:rsid w:val="00A616A0"/>
    <w:rsid w:val="00A629BD"/>
    <w:rsid w:val="00A639EB"/>
    <w:rsid w:val="00A640DD"/>
    <w:rsid w:val="00A663BA"/>
    <w:rsid w:val="00A70C89"/>
    <w:rsid w:val="00A75CA3"/>
    <w:rsid w:val="00A80281"/>
    <w:rsid w:val="00A81086"/>
    <w:rsid w:val="00A81560"/>
    <w:rsid w:val="00A84A54"/>
    <w:rsid w:val="00A84FBA"/>
    <w:rsid w:val="00A872B9"/>
    <w:rsid w:val="00A90DC0"/>
    <w:rsid w:val="00AA158B"/>
    <w:rsid w:val="00AA2EFF"/>
    <w:rsid w:val="00AA37B3"/>
    <w:rsid w:val="00AB1118"/>
    <w:rsid w:val="00AB3781"/>
    <w:rsid w:val="00AB4AE3"/>
    <w:rsid w:val="00AB5B54"/>
    <w:rsid w:val="00AB63DE"/>
    <w:rsid w:val="00AB7B92"/>
    <w:rsid w:val="00AC23FB"/>
    <w:rsid w:val="00AC323D"/>
    <w:rsid w:val="00AD27E2"/>
    <w:rsid w:val="00AD4404"/>
    <w:rsid w:val="00AD5F5E"/>
    <w:rsid w:val="00AE35F6"/>
    <w:rsid w:val="00AF4884"/>
    <w:rsid w:val="00B0470B"/>
    <w:rsid w:val="00B05C4D"/>
    <w:rsid w:val="00B1623B"/>
    <w:rsid w:val="00B2123A"/>
    <w:rsid w:val="00B21552"/>
    <w:rsid w:val="00B21D18"/>
    <w:rsid w:val="00B25DCC"/>
    <w:rsid w:val="00B318B9"/>
    <w:rsid w:val="00B34E7D"/>
    <w:rsid w:val="00B35C84"/>
    <w:rsid w:val="00B409DA"/>
    <w:rsid w:val="00B42FA2"/>
    <w:rsid w:val="00B51437"/>
    <w:rsid w:val="00B5366A"/>
    <w:rsid w:val="00B547E9"/>
    <w:rsid w:val="00B55073"/>
    <w:rsid w:val="00B6223F"/>
    <w:rsid w:val="00B63F29"/>
    <w:rsid w:val="00B74339"/>
    <w:rsid w:val="00B7508A"/>
    <w:rsid w:val="00B75149"/>
    <w:rsid w:val="00B86B2D"/>
    <w:rsid w:val="00B87153"/>
    <w:rsid w:val="00B87D6F"/>
    <w:rsid w:val="00B94D24"/>
    <w:rsid w:val="00B9732F"/>
    <w:rsid w:val="00BA729E"/>
    <w:rsid w:val="00BB5611"/>
    <w:rsid w:val="00BB675C"/>
    <w:rsid w:val="00BC05D0"/>
    <w:rsid w:val="00BC4A72"/>
    <w:rsid w:val="00BC6B5E"/>
    <w:rsid w:val="00BD0A45"/>
    <w:rsid w:val="00BD2C2A"/>
    <w:rsid w:val="00BE7958"/>
    <w:rsid w:val="00BF0F8E"/>
    <w:rsid w:val="00BF3A88"/>
    <w:rsid w:val="00BF7104"/>
    <w:rsid w:val="00C00211"/>
    <w:rsid w:val="00C066DD"/>
    <w:rsid w:val="00C07193"/>
    <w:rsid w:val="00C10888"/>
    <w:rsid w:val="00C12E78"/>
    <w:rsid w:val="00C15084"/>
    <w:rsid w:val="00C24644"/>
    <w:rsid w:val="00C25E1E"/>
    <w:rsid w:val="00C2675F"/>
    <w:rsid w:val="00C27622"/>
    <w:rsid w:val="00C27C96"/>
    <w:rsid w:val="00C415B1"/>
    <w:rsid w:val="00C41959"/>
    <w:rsid w:val="00C43DFE"/>
    <w:rsid w:val="00C463A7"/>
    <w:rsid w:val="00C57A88"/>
    <w:rsid w:val="00C60D13"/>
    <w:rsid w:val="00C62E5F"/>
    <w:rsid w:val="00C64F5D"/>
    <w:rsid w:val="00C71196"/>
    <w:rsid w:val="00C747A3"/>
    <w:rsid w:val="00C74D8C"/>
    <w:rsid w:val="00C808EE"/>
    <w:rsid w:val="00C91259"/>
    <w:rsid w:val="00C91263"/>
    <w:rsid w:val="00C912E9"/>
    <w:rsid w:val="00C93207"/>
    <w:rsid w:val="00C96ACD"/>
    <w:rsid w:val="00CA14B9"/>
    <w:rsid w:val="00CA2694"/>
    <w:rsid w:val="00CA319D"/>
    <w:rsid w:val="00CB0B79"/>
    <w:rsid w:val="00CC5990"/>
    <w:rsid w:val="00CC5BB9"/>
    <w:rsid w:val="00CD3F3C"/>
    <w:rsid w:val="00CE0AF1"/>
    <w:rsid w:val="00CF0426"/>
    <w:rsid w:val="00CF1605"/>
    <w:rsid w:val="00CF2F00"/>
    <w:rsid w:val="00D03768"/>
    <w:rsid w:val="00D0690D"/>
    <w:rsid w:val="00D2552B"/>
    <w:rsid w:val="00D25D2E"/>
    <w:rsid w:val="00D3213A"/>
    <w:rsid w:val="00D36A45"/>
    <w:rsid w:val="00D426F4"/>
    <w:rsid w:val="00D546FD"/>
    <w:rsid w:val="00D60158"/>
    <w:rsid w:val="00D64D55"/>
    <w:rsid w:val="00D665E8"/>
    <w:rsid w:val="00D66C7E"/>
    <w:rsid w:val="00D67918"/>
    <w:rsid w:val="00D706C9"/>
    <w:rsid w:val="00D73397"/>
    <w:rsid w:val="00D87090"/>
    <w:rsid w:val="00D87F7A"/>
    <w:rsid w:val="00DB08F6"/>
    <w:rsid w:val="00DB487A"/>
    <w:rsid w:val="00DD4071"/>
    <w:rsid w:val="00DD42CB"/>
    <w:rsid w:val="00DD4ABA"/>
    <w:rsid w:val="00DE69DD"/>
    <w:rsid w:val="00DE7830"/>
    <w:rsid w:val="00DE7DA4"/>
    <w:rsid w:val="00DF0B0C"/>
    <w:rsid w:val="00DF2F3F"/>
    <w:rsid w:val="00DF50DC"/>
    <w:rsid w:val="00E04BCD"/>
    <w:rsid w:val="00E142B2"/>
    <w:rsid w:val="00E2258D"/>
    <w:rsid w:val="00E24C1D"/>
    <w:rsid w:val="00E24FA8"/>
    <w:rsid w:val="00E3031E"/>
    <w:rsid w:val="00E32944"/>
    <w:rsid w:val="00E33902"/>
    <w:rsid w:val="00E36E99"/>
    <w:rsid w:val="00E45C43"/>
    <w:rsid w:val="00E45C90"/>
    <w:rsid w:val="00E47EF5"/>
    <w:rsid w:val="00E50962"/>
    <w:rsid w:val="00E51DD3"/>
    <w:rsid w:val="00E5330D"/>
    <w:rsid w:val="00E57FA8"/>
    <w:rsid w:val="00E633FD"/>
    <w:rsid w:val="00E7503B"/>
    <w:rsid w:val="00E75F82"/>
    <w:rsid w:val="00E76B43"/>
    <w:rsid w:val="00E8493C"/>
    <w:rsid w:val="00E8716F"/>
    <w:rsid w:val="00E8796B"/>
    <w:rsid w:val="00E925A3"/>
    <w:rsid w:val="00E95CA5"/>
    <w:rsid w:val="00EA6CF6"/>
    <w:rsid w:val="00EB3DA0"/>
    <w:rsid w:val="00EB541B"/>
    <w:rsid w:val="00EB788A"/>
    <w:rsid w:val="00EC1D6E"/>
    <w:rsid w:val="00EC22C5"/>
    <w:rsid w:val="00EC7F56"/>
    <w:rsid w:val="00ED1091"/>
    <w:rsid w:val="00ED2A13"/>
    <w:rsid w:val="00ED606B"/>
    <w:rsid w:val="00EE1F8E"/>
    <w:rsid w:val="00EE2AD6"/>
    <w:rsid w:val="00EE799D"/>
    <w:rsid w:val="00EF0C57"/>
    <w:rsid w:val="00EF13F1"/>
    <w:rsid w:val="00EF673A"/>
    <w:rsid w:val="00EF714A"/>
    <w:rsid w:val="00F00FC4"/>
    <w:rsid w:val="00F03DB7"/>
    <w:rsid w:val="00F05042"/>
    <w:rsid w:val="00F07324"/>
    <w:rsid w:val="00F0769B"/>
    <w:rsid w:val="00F14BB0"/>
    <w:rsid w:val="00F14FEC"/>
    <w:rsid w:val="00F1505F"/>
    <w:rsid w:val="00F35916"/>
    <w:rsid w:val="00F43C6C"/>
    <w:rsid w:val="00F43EA9"/>
    <w:rsid w:val="00F44149"/>
    <w:rsid w:val="00F4795C"/>
    <w:rsid w:val="00F6015D"/>
    <w:rsid w:val="00F60658"/>
    <w:rsid w:val="00F6473F"/>
    <w:rsid w:val="00F664DB"/>
    <w:rsid w:val="00F765CA"/>
    <w:rsid w:val="00F80C3B"/>
    <w:rsid w:val="00F813EA"/>
    <w:rsid w:val="00F83C2F"/>
    <w:rsid w:val="00F83D20"/>
    <w:rsid w:val="00F95876"/>
    <w:rsid w:val="00FD0248"/>
    <w:rsid w:val="00FD081C"/>
    <w:rsid w:val="00FD3FD1"/>
    <w:rsid w:val="00FD537B"/>
    <w:rsid w:val="00FD7A09"/>
    <w:rsid w:val="00FE5BE8"/>
    <w:rsid w:val="00FF0071"/>
    <w:rsid w:val="00FF4417"/>
    <w:rsid w:val="00FF5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029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aliases w:val="Xo 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customStyle="1" w:styleId="XoParagraph">
    <w:name w:val="Xo Paragraph"/>
    <w:basedOn w:val="Normal"/>
    <w:link w:val="XoParagraphChar"/>
    <w:qFormat/>
    <w:rsid w:val="00DD42CB"/>
    <w:rPr>
      <w:rFonts w:eastAsiaTheme="minorHAnsi"/>
      <w:sz w:val="20"/>
      <w:szCs w:val="20"/>
    </w:rPr>
  </w:style>
  <w:style w:type="character" w:customStyle="1" w:styleId="XoParagraphChar">
    <w:name w:val="Xo Paragraph Char"/>
    <w:basedOn w:val="DefaultParagraphFont"/>
    <w:link w:val="XoParagraph"/>
    <w:rsid w:val="00DD42CB"/>
    <w:rPr>
      <w:rFonts w:ascii="Arial" w:eastAsiaTheme="minorHAnsi" w:hAnsi="Arial"/>
      <w:sz w:val="20"/>
      <w:szCs w:val="20"/>
    </w:rPr>
  </w:style>
  <w:style w:type="paragraph" w:styleId="NormalWeb">
    <w:name w:val="Normal (Web)"/>
    <w:basedOn w:val="Normal"/>
    <w:uiPriority w:val="99"/>
    <w:unhideWhenUsed/>
    <w:rsid w:val="00DD42CB"/>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5">
    <w:name w:val="Colorful List Accent 5"/>
    <w:basedOn w:val="TableNormal"/>
    <w:uiPriority w:val="72"/>
    <w:rsid w:val="00DD42CB"/>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ECFAFE" w:themeFill="accent5" w:themeFillTint="19"/>
    </w:tcPr>
    <w:tblStylePr w:type="firstRow">
      <w:rPr>
        <w:b/>
        <w:bCs/>
        <w:color w:val="FFFFFF" w:themeColor="background1"/>
      </w:rPr>
      <w:tblPr/>
      <w:tcPr>
        <w:tcBorders>
          <w:bottom w:val="single" w:sz="12" w:space="0" w:color="FFFFFF" w:themeColor="background1"/>
        </w:tcBorders>
        <w:shd w:val="clear" w:color="auto" w:fill="FAA112" w:themeFill="accent6" w:themeFillShade="CC"/>
      </w:tcPr>
    </w:tblStylePr>
    <w:tblStylePr w:type="lastRow">
      <w:rPr>
        <w:b/>
        <w:bCs/>
        <w:color w:val="FAA11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3FC" w:themeFill="accent5" w:themeFillTint="3F"/>
      </w:tcPr>
    </w:tblStylePr>
    <w:tblStylePr w:type="band1Horz">
      <w:tblPr/>
      <w:tcPr>
        <w:shd w:val="clear" w:color="auto" w:fill="D8F5FD" w:themeFill="accent5" w:themeFillTint="33"/>
      </w:tcPr>
    </w:tblStylePr>
  </w:style>
  <w:style w:type="paragraph" w:styleId="ListParagraph">
    <w:name w:val="List Paragraph"/>
    <w:basedOn w:val="Normal"/>
    <w:uiPriority w:val="34"/>
    <w:qFormat/>
    <w:rsid w:val="00DD42CB"/>
    <w:pPr>
      <w:ind w:left="720"/>
      <w:contextualSpacing/>
    </w:pPr>
    <w:rPr>
      <w:rFonts w:eastAsiaTheme="minorHAnsi"/>
      <w:sz w:val="20"/>
      <w:szCs w:val="20"/>
      <w:lang w:eastAsia="en-US"/>
    </w:rPr>
  </w:style>
  <w:style w:type="character" w:styleId="CommentReference">
    <w:name w:val="annotation reference"/>
    <w:basedOn w:val="DefaultParagraphFont"/>
    <w:uiPriority w:val="99"/>
    <w:semiHidden/>
    <w:unhideWhenUsed/>
    <w:rsid w:val="00CC5BB9"/>
    <w:rPr>
      <w:sz w:val="16"/>
      <w:szCs w:val="16"/>
    </w:rPr>
  </w:style>
  <w:style w:type="paragraph" w:styleId="CommentText">
    <w:name w:val="annotation text"/>
    <w:basedOn w:val="Normal"/>
    <w:link w:val="CommentTextChar"/>
    <w:uiPriority w:val="99"/>
    <w:semiHidden/>
    <w:unhideWhenUsed/>
    <w:rsid w:val="00CC5BB9"/>
    <w:pPr>
      <w:spacing w:line="240" w:lineRule="auto"/>
    </w:pPr>
    <w:rPr>
      <w:sz w:val="20"/>
      <w:szCs w:val="20"/>
    </w:rPr>
  </w:style>
  <w:style w:type="character" w:customStyle="1" w:styleId="CommentTextChar">
    <w:name w:val="Comment Text Char"/>
    <w:basedOn w:val="DefaultParagraphFont"/>
    <w:link w:val="CommentText"/>
    <w:uiPriority w:val="99"/>
    <w:semiHidden/>
    <w:rsid w:val="00CC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5BB9"/>
    <w:rPr>
      <w:b/>
      <w:bCs/>
    </w:rPr>
  </w:style>
  <w:style w:type="character" w:customStyle="1" w:styleId="CommentSubjectChar">
    <w:name w:val="Comment Subject Char"/>
    <w:basedOn w:val="CommentTextChar"/>
    <w:link w:val="CommentSubject"/>
    <w:uiPriority w:val="99"/>
    <w:semiHidden/>
    <w:rsid w:val="00CC5BB9"/>
    <w:rPr>
      <w:rFonts w:ascii="Arial" w:hAnsi="Arial"/>
      <w:b/>
      <w:bCs/>
      <w:sz w:val="20"/>
      <w:szCs w:val="20"/>
    </w:rPr>
  </w:style>
  <w:style w:type="character" w:styleId="FollowedHyperlink">
    <w:name w:val="FollowedHyperlink"/>
    <w:basedOn w:val="DefaultParagraphFont"/>
    <w:uiPriority w:val="99"/>
    <w:semiHidden/>
    <w:unhideWhenUsed/>
    <w:rsid w:val="006027F6"/>
    <w:rPr>
      <w:color w:val="D2232A" w:themeColor="followedHyperlink"/>
      <w:u w:val="single"/>
    </w:rPr>
  </w:style>
  <w:style w:type="paragraph" w:customStyle="1" w:styleId="Default">
    <w:name w:val="Default"/>
    <w:rsid w:val="00B8715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aliases w:val="Xo 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customStyle="1" w:styleId="XoParagraph">
    <w:name w:val="Xo Paragraph"/>
    <w:basedOn w:val="Normal"/>
    <w:link w:val="XoParagraphChar"/>
    <w:qFormat/>
    <w:rsid w:val="00DD42CB"/>
    <w:rPr>
      <w:rFonts w:eastAsiaTheme="minorHAnsi"/>
      <w:sz w:val="20"/>
      <w:szCs w:val="20"/>
    </w:rPr>
  </w:style>
  <w:style w:type="character" w:customStyle="1" w:styleId="XoParagraphChar">
    <w:name w:val="Xo Paragraph Char"/>
    <w:basedOn w:val="DefaultParagraphFont"/>
    <w:link w:val="XoParagraph"/>
    <w:rsid w:val="00DD42CB"/>
    <w:rPr>
      <w:rFonts w:ascii="Arial" w:eastAsiaTheme="minorHAnsi" w:hAnsi="Arial"/>
      <w:sz w:val="20"/>
      <w:szCs w:val="20"/>
    </w:rPr>
  </w:style>
  <w:style w:type="paragraph" w:styleId="NormalWeb">
    <w:name w:val="Normal (Web)"/>
    <w:basedOn w:val="Normal"/>
    <w:uiPriority w:val="99"/>
    <w:unhideWhenUsed/>
    <w:rsid w:val="00DD42CB"/>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5">
    <w:name w:val="Colorful List Accent 5"/>
    <w:basedOn w:val="TableNormal"/>
    <w:uiPriority w:val="72"/>
    <w:rsid w:val="00DD42CB"/>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ECFAFE" w:themeFill="accent5" w:themeFillTint="19"/>
    </w:tcPr>
    <w:tblStylePr w:type="firstRow">
      <w:rPr>
        <w:b/>
        <w:bCs/>
        <w:color w:val="FFFFFF" w:themeColor="background1"/>
      </w:rPr>
      <w:tblPr/>
      <w:tcPr>
        <w:tcBorders>
          <w:bottom w:val="single" w:sz="12" w:space="0" w:color="FFFFFF" w:themeColor="background1"/>
        </w:tcBorders>
        <w:shd w:val="clear" w:color="auto" w:fill="FAA112" w:themeFill="accent6" w:themeFillShade="CC"/>
      </w:tcPr>
    </w:tblStylePr>
    <w:tblStylePr w:type="lastRow">
      <w:rPr>
        <w:b/>
        <w:bCs/>
        <w:color w:val="FAA11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3FC" w:themeFill="accent5" w:themeFillTint="3F"/>
      </w:tcPr>
    </w:tblStylePr>
    <w:tblStylePr w:type="band1Horz">
      <w:tblPr/>
      <w:tcPr>
        <w:shd w:val="clear" w:color="auto" w:fill="D8F5FD" w:themeFill="accent5" w:themeFillTint="33"/>
      </w:tcPr>
    </w:tblStylePr>
  </w:style>
  <w:style w:type="paragraph" w:styleId="ListParagraph">
    <w:name w:val="List Paragraph"/>
    <w:basedOn w:val="Normal"/>
    <w:uiPriority w:val="34"/>
    <w:qFormat/>
    <w:rsid w:val="00DD42CB"/>
    <w:pPr>
      <w:ind w:left="720"/>
      <w:contextualSpacing/>
    </w:pPr>
    <w:rPr>
      <w:rFonts w:eastAsiaTheme="minorHAnsi"/>
      <w:sz w:val="20"/>
      <w:szCs w:val="20"/>
      <w:lang w:eastAsia="en-US"/>
    </w:rPr>
  </w:style>
  <w:style w:type="character" w:styleId="CommentReference">
    <w:name w:val="annotation reference"/>
    <w:basedOn w:val="DefaultParagraphFont"/>
    <w:uiPriority w:val="99"/>
    <w:semiHidden/>
    <w:unhideWhenUsed/>
    <w:rsid w:val="00CC5BB9"/>
    <w:rPr>
      <w:sz w:val="16"/>
      <w:szCs w:val="16"/>
    </w:rPr>
  </w:style>
  <w:style w:type="paragraph" w:styleId="CommentText">
    <w:name w:val="annotation text"/>
    <w:basedOn w:val="Normal"/>
    <w:link w:val="CommentTextChar"/>
    <w:uiPriority w:val="99"/>
    <w:semiHidden/>
    <w:unhideWhenUsed/>
    <w:rsid w:val="00CC5BB9"/>
    <w:pPr>
      <w:spacing w:line="240" w:lineRule="auto"/>
    </w:pPr>
    <w:rPr>
      <w:sz w:val="20"/>
      <w:szCs w:val="20"/>
    </w:rPr>
  </w:style>
  <w:style w:type="character" w:customStyle="1" w:styleId="CommentTextChar">
    <w:name w:val="Comment Text Char"/>
    <w:basedOn w:val="DefaultParagraphFont"/>
    <w:link w:val="CommentText"/>
    <w:uiPriority w:val="99"/>
    <w:semiHidden/>
    <w:rsid w:val="00CC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5BB9"/>
    <w:rPr>
      <w:b/>
      <w:bCs/>
    </w:rPr>
  </w:style>
  <w:style w:type="character" w:customStyle="1" w:styleId="CommentSubjectChar">
    <w:name w:val="Comment Subject Char"/>
    <w:basedOn w:val="CommentTextChar"/>
    <w:link w:val="CommentSubject"/>
    <w:uiPriority w:val="99"/>
    <w:semiHidden/>
    <w:rsid w:val="00CC5BB9"/>
    <w:rPr>
      <w:rFonts w:ascii="Arial" w:hAnsi="Arial"/>
      <w:b/>
      <w:bCs/>
      <w:sz w:val="20"/>
      <w:szCs w:val="20"/>
    </w:rPr>
  </w:style>
  <w:style w:type="character" w:styleId="FollowedHyperlink">
    <w:name w:val="FollowedHyperlink"/>
    <w:basedOn w:val="DefaultParagraphFont"/>
    <w:uiPriority w:val="99"/>
    <w:semiHidden/>
    <w:unhideWhenUsed/>
    <w:rsid w:val="006027F6"/>
    <w:rPr>
      <w:color w:val="D2232A" w:themeColor="followedHyperlink"/>
      <w:u w:val="single"/>
    </w:rPr>
  </w:style>
  <w:style w:type="paragraph" w:customStyle="1" w:styleId="Default">
    <w:name w:val="Default"/>
    <w:rsid w:val="00B8715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794">
      <w:bodyDiv w:val="1"/>
      <w:marLeft w:val="0"/>
      <w:marRight w:val="0"/>
      <w:marTop w:val="0"/>
      <w:marBottom w:val="0"/>
      <w:divBdr>
        <w:top w:val="none" w:sz="0" w:space="0" w:color="auto"/>
        <w:left w:val="none" w:sz="0" w:space="0" w:color="auto"/>
        <w:bottom w:val="none" w:sz="0" w:space="0" w:color="auto"/>
        <w:right w:val="none" w:sz="0" w:space="0" w:color="auto"/>
      </w:divBdr>
    </w:div>
    <w:div w:id="6255992">
      <w:bodyDiv w:val="1"/>
      <w:marLeft w:val="0"/>
      <w:marRight w:val="0"/>
      <w:marTop w:val="0"/>
      <w:marBottom w:val="0"/>
      <w:divBdr>
        <w:top w:val="none" w:sz="0" w:space="0" w:color="auto"/>
        <w:left w:val="none" w:sz="0" w:space="0" w:color="auto"/>
        <w:bottom w:val="none" w:sz="0" w:space="0" w:color="auto"/>
        <w:right w:val="none" w:sz="0" w:space="0" w:color="auto"/>
      </w:divBdr>
      <w:divsChild>
        <w:div w:id="826632286">
          <w:marLeft w:val="547"/>
          <w:marRight w:val="0"/>
          <w:marTop w:val="91"/>
          <w:marBottom w:val="0"/>
          <w:divBdr>
            <w:top w:val="none" w:sz="0" w:space="0" w:color="auto"/>
            <w:left w:val="none" w:sz="0" w:space="0" w:color="auto"/>
            <w:bottom w:val="none" w:sz="0" w:space="0" w:color="auto"/>
            <w:right w:val="none" w:sz="0" w:space="0" w:color="auto"/>
          </w:divBdr>
        </w:div>
      </w:divsChild>
    </w:div>
    <w:div w:id="10962442">
      <w:bodyDiv w:val="1"/>
      <w:marLeft w:val="0"/>
      <w:marRight w:val="0"/>
      <w:marTop w:val="0"/>
      <w:marBottom w:val="0"/>
      <w:divBdr>
        <w:top w:val="none" w:sz="0" w:space="0" w:color="auto"/>
        <w:left w:val="none" w:sz="0" w:space="0" w:color="auto"/>
        <w:bottom w:val="none" w:sz="0" w:space="0" w:color="auto"/>
        <w:right w:val="none" w:sz="0" w:space="0" w:color="auto"/>
      </w:divBdr>
      <w:divsChild>
        <w:div w:id="131024120">
          <w:marLeft w:val="547"/>
          <w:marRight w:val="0"/>
          <w:marTop w:val="58"/>
          <w:marBottom w:val="0"/>
          <w:divBdr>
            <w:top w:val="none" w:sz="0" w:space="0" w:color="auto"/>
            <w:left w:val="none" w:sz="0" w:space="0" w:color="auto"/>
            <w:bottom w:val="none" w:sz="0" w:space="0" w:color="auto"/>
            <w:right w:val="none" w:sz="0" w:space="0" w:color="auto"/>
          </w:divBdr>
        </w:div>
      </w:divsChild>
    </w:div>
    <w:div w:id="34433552">
      <w:bodyDiv w:val="1"/>
      <w:marLeft w:val="0"/>
      <w:marRight w:val="0"/>
      <w:marTop w:val="0"/>
      <w:marBottom w:val="0"/>
      <w:divBdr>
        <w:top w:val="none" w:sz="0" w:space="0" w:color="auto"/>
        <w:left w:val="none" w:sz="0" w:space="0" w:color="auto"/>
        <w:bottom w:val="none" w:sz="0" w:space="0" w:color="auto"/>
        <w:right w:val="none" w:sz="0" w:space="0" w:color="auto"/>
      </w:divBdr>
    </w:div>
    <w:div w:id="38827487">
      <w:bodyDiv w:val="1"/>
      <w:marLeft w:val="0"/>
      <w:marRight w:val="0"/>
      <w:marTop w:val="0"/>
      <w:marBottom w:val="0"/>
      <w:divBdr>
        <w:top w:val="none" w:sz="0" w:space="0" w:color="auto"/>
        <w:left w:val="none" w:sz="0" w:space="0" w:color="auto"/>
        <w:bottom w:val="none" w:sz="0" w:space="0" w:color="auto"/>
        <w:right w:val="none" w:sz="0" w:space="0" w:color="auto"/>
      </w:divBdr>
    </w:div>
    <w:div w:id="53084179">
      <w:bodyDiv w:val="1"/>
      <w:marLeft w:val="0"/>
      <w:marRight w:val="0"/>
      <w:marTop w:val="0"/>
      <w:marBottom w:val="0"/>
      <w:divBdr>
        <w:top w:val="none" w:sz="0" w:space="0" w:color="auto"/>
        <w:left w:val="none" w:sz="0" w:space="0" w:color="auto"/>
        <w:bottom w:val="none" w:sz="0" w:space="0" w:color="auto"/>
        <w:right w:val="none" w:sz="0" w:space="0" w:color="auto"/>
      </w:divBdr>
    </w:div>
    <w:div w:id="75056703">
      <w:bodyDiv w:val="1"/>
      <w:marLeft w:val="0"/>
      <w:marRight w:val="0"/>
      <w:marTop w:val="0"/>
      <w:marBottom w:val="0"/>
      <w:divBdr>
        <w:top w:val="none" w:sz="0" w:space="0" w:color="auto"/>
        <w:left w:val="none" w:sz="0" w:space="0" w:color="auto"/>
        <w:bottom w:val="none" w:sz="0" w:space="0" w:color="auto"/>
        <w:right w:val="none" w:sz="0" w:space="0" w:color="auto"/>
      </w:divBdr>
      <w:divsChild>
        <w:div w:id="1597790014">
          <w:marLeft w:val="446"/>
          <w:marRight w:val="0"/>
          <w:marTop w:val="0"/>
          <w:marBottom w:val="0"/>
          <w:divBdr>
            <w:top w:val="none" w:sz="0" w:space="0" w:color="auto"/>
            <w:left w:val="none" w:sz="0" w:space="0" w:color="auto"/>
            <w:bottom w:val="none" w:sz="0" w:space="0" w:color="auto"/>
            <w:right w:val="none" w:sz="0" w:space="0" w:color="auto"/>
          </w:divBdr>
        </w:div>
      </w:divsChild>
    </w:div>
    <w:div w:id="78059696">
      <w:bodyDiv w:val="1"/>
      <w:marLeft w:val="0"/>
      <w:marRight w:val="0"/>
      <w:marTop w:val="0"/>
      <w:marBottom w:val="0"/>
      <w:divBdr>
        <w:top w:val="none" w:sz="0" w:space="0" w:color="auto"/>
        <w:left w:val="none" w:sz="0" w:space="0" w:color="auto"/>
        <w:bottom w:val="none" w:sz="0" w:space="0" w:color="auto"/>
        <w:right w:val="none" w:sz="0" w:space="0" w:color="auto"/>
      </w:divBdr>
    </w:div>
    <w:div w:id="188222269">
      <w:bodyDiv w:val="1"/>
      <w:marLeft w:val="0"/>
      <w:marRight w:val="0"/>
      <w:marTop w:val="0"/>
      <w:marBottom w:val="0"/>
      <w:divBdr>
        <w:top w:val="none" w:sz="0" w:space="0" w:color="auto"/>
        <w:left w:val="none" w:sz="0" w:space="0" w:color="auto"/>
        <w:bottom w:val="none" w:sz="0" w:space="0" w:color="auto"/>
        <w:right w:val="none" w:sz="0" w:space="0" w:color="auto"/>
      </w:divBdr>
    </w:div>
    <w:div w:id="192887666">
      <w:bodyDiv w:val="1"/>
      <w:marLeft w:val="0"/>
      <w:marRight w:val="0"/>
      <w:marTop w:val="0"/>
      <w:marBottom w:val="0"/>
      <w:divBdr>
        <w:top w:val="none" w:sz="0" w:space="0" w:color="auto"/>
        <w:left w:val="none" w:sz="0" w:space="0" w:color="auto"/>
        <w:bottom w:val="none" w:sz="0" w:space="0" w:color="auto"/>
        <w:right w:val="none" w:sz="0" w:space="0" w:color="auto"/>
      </w:divBdr>
    </w:div>
    <w:div w:id="208879803">
      <w:bodyDiv w:val="1"/>
      <w:marLeft w:val="0"/>
      <w:marRight w:val="0"/>
      <w:marTop w:val="0"/>
      <w:marBottom w:val="0"/>
      <w:divBdr>
        <w:top w:val="none" w:sz="0" w:space="0" w:color="auto"/>
        <w:left w:val="none" w:sz="0" w:space="0" w:color="auto"/>
        <w:bottom w:val="none" w:sz="0" w:space="0" w:color="auto"/>
        <w:right w:val="none" w:sz="0" w:space="0" w:color="auto"/>
      </w:divBdr>
      <w:divsChild>
        <w:div w:id="1664700612">
          <w:marLeft w:val="547"/>
          <w:marRight w:val="0"/>
          <w:marTop w:val="86"/>
          <w:marBottom w:val="0"/>
          <w:divBdr>
            <w:top w:val="none" w:sz="0" w:space="0" w:color="auto"/>
            <w:left w:val="none" w:sz="0" w:space="0" w:color="auto"/>
            <w:bottom w:val="none" w:sz="0" w:space="0" w:color="auto"/>
            <w:right w:val="none" w:sz="0" w:space="0" w:color="auto"/>
          </w:divBdr>
        </w:div>
      </w:divsChild>
    </w:div>
    <w:div w:id="215245874">
      <w:bodyDiv w:val="1"/>
      <w:marLeft w:val="0"/>
      <w:marRight w:val="0"/>
      <w:marTop w:val="0"/>
      <w:marBottom w:val="0"/>
      <w:divBdr>
        <w:top w:val="none" w:sz="0" w:space="0" w:color="auto"/>
        <w:left w:val="none" w:sz="0" w:space="0" w:color="auto"/>
        <w:bottom w:val="none" w:sz="0" w:space="0" w:color="auto"/>
        <w:right w:val="none" w:sz="0" w:space="0" w:color="auto"/>
      </w:divBdr>
    </w:div>
    <w:div w:id="239562391">
      <w:bodyDiv w:val="1"/>
      <w:marLeft w:val="0"/>
      <w:marRight w:val="0"/>
      <w:marTop w:val="0"/>
      <w:marBottom w:val="0"/>
      <w:divBdr>
        <w:top w:val="none" w:sz="0" w:space="0" w:color="auto"/>
        <w:left w:val="none" w:sz="0" w:space="0" w:color="auto"/>
        <w:bottom w:val="none" w:sz="0" w:space="0" w:color="auto"/>
        <w:right w:val="none" w:sz="0" w:space="0" w:color="auto"/>
      </w:divBdr>
      <w:divsChild>
        <w:div w:id="376585351">
          <w:marLeft w:val="547"/>
          <w:marRight w:val="0"/>
          <w:marTop w:val="125"/>
          <w:marBottom w:val="0"/>
          <w:divBdr>
            <w:top w:val="none" w:sz="0" w:space="0" w:color="auto"/>
            <w:left w:val="none" w:sz="0" w:space="0" w:color="auto"/>
            <w:bottom w:val="none" w:sz="0" w:space="0" w:color="auto"/>
            <w:right w:val="none" w:sz="0" w:space="0" w:color="auto"/>
          </w:divBdr>
        </w:div>
      </w:divsChild>
    </w:div>
    <w:div w:id="257252875">
      <w:bodyDiv w:val="1"/>
      <w:marLeft w:val="0"/>
      <w:marRight w:val="0"/>
      <w:marTop w:val="0"/>
      <w:marBottom w:val="0"/>
      <w:divBdr>
        <w:top w:val="none" w:sz="0" w:space="0" w:color="auto"/>
        <w:left w:val="none" w:sz="0" w:space="0" w:color="auto"/>
        <w:bottom w:val="none" w:sz="0" w:space="0" w:color="auto"/>
        <w:right w:val="none" w:sz="0" w:space="0" w:color="auto"/>
      </w:divBdr>
    </w:div>
    <w:div w:id="265507041">
      <w:bodyDiv w:val="1"/>
      <w:marLeft w:val="0"/>
      <w:marRight w:val="0"/>
      <w:marTop w:val="0"/>
      <w:marBottom w:val="0"/>
      <w:divBdr>
        <w:top w:val="none" w:sz="0" w:space="0" w:color="auto"/>
        <w:left w:val="none" w:sz="0" w:space="0" w:color="auto"/>
        <w:bottom w:val="none" w:sz="0" w:space="0" w:color="auto"/>
        <w:right w:val="none" w:sz="0" w:space="0" w:color="auto"/>
      </w:divBdr>
      <w:divsChild>
        <w:div w:id="300233653">
          <w:marLeft w:val="547"/>
          <w:marRight w:val="0"/>
          <w:marTop w:val="125"/>
          <w:marBottom w:val="0"/>
          <w:divBdr>
            <w:top w:val="none" w:sz="0" w:space="0" w:color="auto"/>
            <w:left w:val="none" w:sz="0" w:space="0" w:color="auto"/>
            <w:bottom w:val="none" w:sz="0" w:space="0" w:color="auto"/>
            <w:right w:val="none" w:sz="0" w:space="0" w:color="auto"/>
          </w:divBdr>
        </w:div>
        <w:div w:id="1925794195">
          <w:marLeft w:val="547"/>
          <w:marRight w:val="0"/>
          <w:marTop w:val="125"/>
          <w:marBottom w:val="0"/>
          <w:divBdr>
            <w:top w:val="none" w:sz="0" w:space="0" w:color="auto"/>
            <w:left w:val="none" w:sz="0" w:space="0" w:color="auto"/>
            <w:bottom w:val="none" w:sz="0" w:space="0" w:color="auto"/>
            <w:right w:val="none" w:sz="0" w:space="0" w:color="auto"/>
          </w:divBdr>
        </w:div>
        <w:div w:id="1578395443">
          <w:marLeft w:val="547"/>
          <w:marRight w:val="0"/>
          <w:marTop w:val="125"/>
          <w:marBottom w:val="0"/>
          <w:divBdr>
            <w:top w:val="none" w:sz="0" w:space="0" w:color="auto"/>
            <w:left w:val="none" w:sz="0" w:space="0" w:color="auto"/>
            <w:bottom w:val="none" w:sz="0" w:space="0" w:color="auto"/>
            <w:right w:val="none" w:sz="0" w:space="0" w:color="auto"/>
          </w:divBdr>
        </w:div>
        <w:div w:id="183324331">
          <w:marLeft w:val="547"/>
          <w:marRight w:val="0"/>
          <w:marTop w:val="125"/>
          <w:marBottom w:val="0"/>
          <w:divBdr>
            <w:top w:val="none" w:sz="0" w:space="0" w:color="auto"/>
            <w:left w:val="none" w:sz="0" w:space="0" w:color="auto"/>
            <w:bottom w:val="none" w:sz="0" w:space="0" w:color="auto"/>
            <w:right w:val="none" w:sz="0" w:space="0" w:color="auto"/>
          </w:divBdr>
        </w:div>
        <w:div w:id="1406075604">
          <w:marLeft w:val="547"/>
          <w:marRight w:val="0"/>
          <w:marTop w:val="125"/>
          <w:marBottom w:val="0"/>
          <w:divBdr>
            <w:top w:val="none" w:sz="0" w:space="0" w:color="auto"/>
            <w:left w:val="none" w:sz="0" w:space="0" w:color="auto"/>
            <w:bottom w:val="none" w:sz="0" w:space="0" w:color="auto"/>
            <w:right w:val="none" w:sz="0" w:space="0" w:color="auto"/>
          </w:divBdr>
        </w:div>
      </w:divsChild>
    </w:div>
    <w:div w:id="275714767">
      <w:bodyDiv w:val="1"/>
      <w:marLeft w:val="0"/>
      <w:marRight w:val="0"/>
      <w:marTop w:val="0"/>
      <w:marBottom w:val="0"/>
      <w:divBdr>
        <w:top w:val="none" w:sz="0" w:space="0" w:color="auto"/>
        <w:left w:val="none" w:sz="0" w:space="0" w:color="auto"/>
        <w:bottom w:val="none" w:sz="0" w:space="0" w:color="auto"/>
        <w:right w:val="none" w:sz="0" w:space="0" w:color="auto"/>
      </w:divBdr>
    </w:div>
    <w:div w:id="281227709">
      <w:bodyDiv w:val="1"/>
      <w:marLeft w:val="0"/>
      <w:marRight w:val="0"/>
      <w:marTop w:val="0"/>
      <w:marBottom w:val="0"/>
      <w:divBdr>
        <w:top w:val="none" w:sz="0" w:space="0" w:color="auto"/>
        <w:left w:val="none" w:sz="0" w:space="0" w:color="auto"/>
        <w:bottom w:val="none" w:sz="0" w:space="0" w:color="auto"/>
        <w:right w:val="none" w:sz="0" w:space="0" w:color="auto"/>
      </w:divBdr>
      <w:divsChild>
        <w:div w:id="771053021">
          <w:marLeft w:val="547"/>
          <w:marRight w:val="0"/>
          <w:marTop w:val="125"/>
          <w:marBottom w:val="0"/>
          <w:divBdr>
            <w:top w:val="none" w:sz="0" w:space="0" w:color="auto"/>
            <w:left w:val="none" w:sz="0" w:space="0" w:color="auto"/>
            <w:bottom w:val="none" w:sz="0" w:space="0" w:color="auto"/>
            <w:right w:val="none" w:sz="0" w:space="0" w:color="auto"/>
          </w:divBdr>
        </w:div>
      </w:divsChild>
    </w:div>
    <w:div w:id="298606601">
      <w:bodyDiv w:val="1"/>
      <w:marLeft w:val="0"/>
      <w:marRight w:val="0"/>
      <w:marTop w:val="0"/>
      <w:marBottom w:val="0"/>
      <w:divBdr>
        <w:top w:val="none" w:sz="0" w:space="0" w:color="auto"/>
        <w:left w:val="none" w:sz="0" w:space="0" w:color="auto"/>
        <w:bottom w:val="none" w:sz="0" w:space="0" w:color="auto"/>
        <w:right w:val="none" w:sz="0" w:space="0" w:color="auto"/>
      </w:divBdr>
    </w:div>
    <w:div w:id="342366619">
      <w:bodyDiv w:val="1"/>
      <w:marLeft w:val="0"/>
      <w:marRight w:val="0"/>
      <w:marTop w:val="0"/>
      <w:marBottom w:val="0"/>
      <w:divBdr>
        <w:top w:val="none" w:sz="0" w:space="0" w:color="auto"/>
        <w:left w:val="none" w:sz="0" w:space="0" w:color="auto"/>
        <w:bottom w:val="none" w:sz="0" w:space="0" w:color="auto"/>
        <w:right w:val="none" w:sz="0" w:space="0" w:color="auto"/>
      </w:divBdr>
    </w:div>
    <w:div w:id="385227326">
      <w:bodyDiv w:val="1"/>
      <w:marLeft w:val="0"/>
      <w:marRight w:val="0"/>
      <w:marTop w:val="0"/>
      <w:marBottom w:val="0"/>
      <w:divBdr>
        <w:top w:val="none" w:sz="0" w:space="0" w:color="auto"/>
        <w:left w:val="none" w:sz="0" w:space="0" w:color="auto"/>
        <w:bottom w:val="none" w:sz="0" w:space="0" w:color="auto"/>
        <w:right w:val="none" w:sz="0" w:space="0" w:color="auto"/>
      </w:divBdr>
    </w:div>
    <w:div w:id="392311986">
      <w:bodyDiv w:val="1"/>
      <w:marLeft w:val="0"/>
      <w:marRight w:val="0"/>
      <w:marTop w:val="0"/>
      <w:marBottom w:val="0"/>
      <w:divBdr>
        <w:top w:val="none" w:sz="0" w:space="0" w:color="auto"/>
        <w:left w:val="none" w:sz="0" w:space="0" w:color="auto"/>
        <w:bottom w:val="none" w:sz="0" w:space="0" w:color="auto"/>
        <w:right w:val="none" w:sz="0" w:space="0" w:color="auto"/>
      </w:divBdr>
    </w:div>
    <w:div w:id="400755980">
      <w:bodyDiv w:val="1"/>
      <w:marLeft w:val="0"/>
      <w:marRight w:val="0"/>
      <w:marTop w:val="0"/>
      <w:marBottom w:val="0"/>
      <w:divBdr>
        <w:top w:val="none" w:sz="0" w:space="0" w:color="auto"/>
        <w:left w:val="none" w:sz="0" w:space="0" w:color="auto"/>
        <w:bottom w:val="none" w:sz="0" w:space="0" w:color="auto"/>
        <w:right w:val="none" w:sz="0" w:space="0" w:color="auto"/>
      </w:divBdr>
    </w:div>
    <w:div w:id="445196480">
      <w:bodyDiv w:val="1"/>
      <w:marLeft w:val="0"/>
      <w:marRight w:val="0"/>
      <w:marTop w:val="0"/>
      <w:marBottom w:val="0"/>
      <w:divBdr>
        <w:top w:val="none" w:sz="0" w:space="0" w:color="auto"/>
        <w:left w:val="none" w:sz="0" w:space="0" w:color="auto"/>
        <w:bottom w:val="none" w:sz="0" w:space="0" w:color="auto"/>
        <w:right w:val="none" w:sz="0" w:space="0" w:color="auto"/>
      </w:divBdr>
      <w:divsChild>
        <w:div w:id="1842693095">
          <w:marLeft w:val="547"/>
          <w:marRight w:val="0"/>
          <w:marTop w:val="125"/>
          <w:marBottom w:val="0"/>
          <w:divBdr>
            <w:top w:val="none" w:sz="0" w:space="0" w:color="auto"/>
            <w:left w:val="none" w:sz="0" w:space="0" w:color="auto"/>
            <w:bottom w:val="none" w:sz="0" w:space="0" w:color="auto"/>
            <w:right w:val="none" w:sz="0" w:space="0" w:color="auto"/>
          </w:divBdr>
        </w:div>
      </w:divsChild>
    </w:div>
    <w:div w:id="445658392">
      <w:bodyDiv w:val="1"/>
      <w:marLeft w:val="0"/>
      <w:marRight w:val="0"/>
      <w:marTop w:val="0"/>
      <w:marBottom w:val="0"/>
      <w:divBdr>
        <w:top w:val="none" w:sz="0" w:space="0" w:color="auto"/>
        <w:left w:val="none" w:sz="0" w:space="0" w:color="auto"/>
        <w:bottom w:val="none" w:sz="0" w:space="0" w:color="auto"/>
        <w:right w:val="none" w:sz="0" w:space="0" w:color="auto"/>
      </w:divBdr>
      <w:divsChild>
        <w:div w:id="1167214582">
          <w:marLeft w:val="1440"/>
          <w:marRight w:val="0"/>
          <w:marTop w:val="115"/>
          <w:marBottom w:val="0"/>
          <w:divBdr>
            <w:top w:val="none" w:sz="0" w:space="0" w:color="auto"/>
            <w:left w:val="none" w:sz="0" w:space="0" w:color="auto"/>
            <w:bottom w:val="none" w:sz="0" w:space="0" w:color="auto"/>
            <w:right w:val="none" w:sz="0" w:space="0" w:color="auto"/>
          </w:divBdr>
        </w:div>
        <w:div w:id="436995650">
          <w:marLeft w:val="1440"/>
          <w:marRight w:val="0"/>
          <w:marTop w:val="115"/>
          <w:marBottom w:val="0"/>
          <w:divBdr>
            <w:top w:val="none" w:sz="0" w:space="0" w:color="auto"/>
            <w:left w:val="none" w:sz="0" w:space="0" w:color="auto"/>
            <w:bottom w:val="none" w:sz="0" w:space="0" w:color="auto"/>
            <w:right w:val="none" w:sz="0" w:space="0" w:color="auto"/>
          </w:divBdr>
        </w:div>
        <w:div w:id="642658048">
          <w:marLeft w:val="1440"/>
          <w:marRight w:val="0"/>
          <w:marTop w:val="115"/>
          <w:marBottom w:val="0"/>
          <w:divBdr>
            <w:top w:val="none" w:sz="0" w:space="0" w:color="auto"/>
            <w:left w:val="none" w:sz="0" w:space="0" w:color="auto"/>
            <w:bottom w:val="none" w:sz="0" w:space="0" w:color="auto"/>
            <w:right w:val="none" w:sz="0" w:space="0" w:color="auto"/>
          </w:divBdr>
        </w:div>
        <w:div w:id="877474660">
          <w:marLeft w:val="1440"/>
          <w:marRight w:val="0"/>
          <w:marTop w:val="115"/>
          <w:marBottom w:val="0"/>
          <w:divBdr>
            <w:top w:val="none" w:sz="0" w:space="0" w:color="auto"/>
            <w:left w:val="none" w:sz="0" w:space="0" w:color="auto"/>
            <w:bottom w:val="none" w:sz="0" w:space="0" w:color="auto"/>
            <w:right w:val="none" w:sz="0" w:space="0" w:color="auto"/>
          </w:divBdr>
        </w:div>
      </w:divsChild>
    </w:div>
    <w:div w:id="490025688">
      <w:bodyDiv w:val="1"/>
      <w:marLeft w:val="0"/>
      <w:marRight w:val="0"/>
      <w:marTop w:val="0"/>
      <w:marBottom w:val="0"/>
      <w:divBdr>
        <w:top w:val="none" w:sz="0" w:space="0" w:color="auto"/>
        <w:left w:val="none" w:sz="0" w:space="0" w:color="auto"/>
        <w:bottom w:val="none" w:sz="0" w:space="0" w:color="auto"/>
        <w:right w:val="none" w:sz="0" w:space="0" w:color="auto"/>
      </w:divBdr>
    </w:div>
    <w:div w:id="558054457">
      <w:bodyDiv w:val="1"/>
      <w:marLeft w:val="0"/>
      <w:marRight w:val="0"/>
      <w:marTop w:val="0"/>
      <w:marBottom w:val="0"/>
      <w:divBdr>
        <w:top w:val="none" w:sz="0" w:space="0" w:color="auto"/>
        <w:left w:val="none" w:sz="0" w:space="0" w:color="auto"/>
        <w:bottom w:val="none" w:sz="0" w:space="0" w:color="auto"/>
        <w:right w:val="none" w:sz="0" w:space="0" w:color="auto"/>
      </w:divBdr>
    </w:div>
    <w:div w:id="580985357">
      <w:bodyDiv w:val="1"/>
      <w:marLeft w:val="0"/>
      <w:marRight w:val="0"/>
      <w:marTop w:val="0"/>
      <w:marBottom w:val="0"/>
      <w:divBdr>
        <w:top w:val="none" w:sz="0" w:space="0" w:color="auto"/>
        <w:left w:val="none" w:sz="0" w:space="0" w:color="auto"/>
        <w:bottom w:val="none" w:sz="0" w:space="0" w:color="auto"/>
        <w:right w:val="none" w:sz="0" w:space="0" w:color="auto"/>
      </w:divBdr>
    </w:div>
    <w:div w:id="615601192">
      <w:bodyDiv w:val="1"/>
      <w:marLeft w:val="0"/>
      <w:marRight w:val="0"/>
      <w:marTop w:val="0"/>
      <w:marBottom w:val="0"/>
      <w:divBdr>
        <w:top w:val="none" w:sz="0" w:space="0" w:color="auto"/>
        <w:left w:val="none" w:sz="0" w:space="0" w:color="auto"/>
        <w:bottom w:val="none" w:sz="0" w:space="0" w:color="auto"/>
        <w:right w:val="none" w:sz="0" w:space="0" w:color="auto"/>
      </w:divBdr>
    </w:div>
    <w:div w:id="626200457">
      <w:bodyDiv w:val="1"/>
      <w:marLeft w:val="0"/>
      <w:marRight w:val="0"/>
      <w:marTop w:val="0"/>
      <w:marBottom w:val="0"/>
      <w:divBdr>
        <w:top w:val="none" w:sz="0" w:space="0" w:color="auto"/>
        <w:left w:val="none" w:sz="0" w:space="0" w:color="auto"/>
        <w:bottom w:val="none" w:sz="0" w:space="0" w:color="auto"/>
        <w:right w:val="none" w:sz="0" w:space="0" w:color="auto"/>
      </w:divBdr>
    </w:div>
    <w:div w:id="691760350">
      <w:bodyDiv w:val="1"/>
      <w:marLeft w:val="0"/>
      <w:marRight w:val="0"/>
      <w:marTop w:val="0"/>
      <w:marBottom w:val="0"/>
      <w:divBdr>
        <w:top w:val="none" w:sz="0" w:space="0" w:color="auto"/>
        <w:left w:val="none" w:sz="0" w:space="0" w:color="auto"/>
        <w:bottom w:val="none" w:sz="0" w:space="0" w:color="auto"/>
        <w:right w:val="none" w:sz="0" w:space="0" w:color="auto"/>
      </w:divBdr>
    </w:div>
    <w:div w:id="746532151">
      <w:bodyDiv w:val="1"/>
      <w:marLeft w:val="0"/>
      <w:marRight w:val="0"/>
      <w:marTop w:val="0"/>
      <w:marBottom w:val="0"/>
      <w:divBdr>
        <w:top w:val="none" w:sz="0" w:space="0" w:color="auto"/>
        <w:left w:val="none" w:sz="0" w:space="0" w:color="auto"/>
        <w:bottom w:val="none" w:sz="0" w:space="0" w:color="auto"/>
        <w:right w:val="none" w:sz="0" w:space="0" w:color="auto"/>
      </w:divBdr>
    </w:div>
    <w:div w:id="805049040">
      <w:bodyDiv w:val="1"/>
      <w:marLeft w:val="0"/>
      <w:marRight w:val="0"/>
      <w:marTop w:val="0"/>
      <w:marBottom w:val="0"/>
      <w:divBdr>
        <w:top w:val="none" w:sz="0" w:space="0" w:color="auto"/>
        <w:left w:val="none" w:sz="0" w:space="0" w:color="auto"/>
        <w:bottom w:val="none" w:sz="0" w:space="0" w:color="auto"/>
        <w:right w:val="none" w:sz="0" w:space="0" w:color="auto"/>
      </w:divBdr>
      <w:divsChild>
        <w:div w:id="2010135535">
          <w:marLeft w:val="547"/>
          <w:marRight w:val="0"/>
          <w:marTop w:val="106"/>
          <w:marBottom w:val="0"/>
          <w:divBdr>
            <w:top w:val="none" w:sz="0" w:space="0" w:color="auto"/>
            <w:left w:val="none" w:sz="0" w:space="0" w:color="auto"/>
            <w:bottom w:val="none" w:sz="0" w:space="0" w:color="auto"/>
            <w:right w:val="none" w:sz="0" w:space="0" w:color="auto"/>
          </w:divBdr>
        </w:div>
        <w:div w:id="100731233">
          <w:marLeft w:val="547"/>
          <w:marRight w:val="0"/>
          <w:marTop w:val="106"/>
          <w:marBottom w:val="0"/>
          <w:divBdr>
            <w:top w:val="none" w:sz="0" w:space="0" w:color="auto"/>
            <w:left w:val="none" w:sz="0" w:space="0" w:color="auto"/>
            <w:bottom w:val="none" w:sz="0" w:space="0" w:color="auto"/>
            <w:right w:val="none" w:sz="0" w:space="0" w:color="auto"/>
          </w:divBdr>
        </w:div>
        <w:div w:id="1629581833">
          <w:marLeft w:val="547"/>
          <w:marRight w:val="0"/>
          <w:marTop w:val="106"/>
          <w:marBottom w:val="0"/>
          <w:divBdr>
            <w:top w:val="none" w:sz="0" w:space="0" w:color="auto"/>
            <w:left w:val="none" w:sz="0" w:space="0" w:color="auto"/>
            <w:bottom w:val="none" w:sz="0" w:space="0" w:color="auto"/>
            <w:right w:val="none" w:sz="0" w:space="0" w:color="auto"/>
          </w:divBdr>
        </w:div>
        <w:div w:id="1938516877">
          <w:marLeft w:val="547"/>
          <w:marRight w:val="0"/>
          <w:marTop w:val="106"/>
          <w:marBottom w:val="0"/>
          <w:divBdr>
            <w:top w:val="none" w:sz="0" w:space="0" w:color="auto"/>
            <w:left w:val="none" w:sz="0" w:space="0" w:color="auto"/>
            <w:bottom w:val="none" w:sz="0" w:space="0" w:color="auto"/>
            <w:right w:val="none" w:sz="0" w:space="0" w:color="auto"/>
          </w:divBdr>
        </w:div>
        <w:div w:id="1147894743">
          <w:marLeft w:val="547"/>
          <w:marRight w:val="0"/>
          <w:marTop w:val="106"/>
          <w:marBottom w:val="0"/>
          <w:divBdr>
            <w:top w:val="none" w:sz="0" w:space="0" w:color="auto"/>
            <w:left w:val="none" w:sz="0" w:space="0" w:color="auto"/>
            <w:bottom w:val="none" w:sz="0" w:space="0" w:color="auto"/>
            <w:right w:val="none" w:sz="0" w:space="0" w:color="auto"/>
          </w:divBdr>
        </w:div>
        <w:div w:id="1600597700">
          <w:marLeft w:val="547"/>
          <w:marRight w:val="0"/>
          <w:marTop w:val="106"/>
          <w:marBottom w:val="0"/>
          <w:divBdr>
            <w:top w:val="none" w:sz="0" w:space="0" w:color="auto"/>
            <w:left w:val="none" w:sz="0" w:space="0" w:color="auto"/>
            <w:bottom w:val="none" w:sz="0" w:space="0" w:color="auto"/>
            <w:right w:val="none" w:sz="0" w:space="0" w:color="auto"/>
          </w:divBdr>
        </w:div>
      </w:divsChild>
    </w:div>
    <w:div w:id="832185241">
      <w:bodyDiv w:val="1"/>
      <w:marLeft w:val="0"/>
      <w:marRight w:val="0"/>
      <w:marTop w:val="0"/>
      <w:marBottom w:val="0"/>
      <w:divBdr>
        <w:top w:val="none" w:sz="0" w:space="0" w:color="auto"/>
        <w:left w:val="none" w:sz="0" w:space="0" w:color="auto"/>
        <w:bottom w:val="none" w:sz="0" w:space="0" w:color="auto"/>
        <w:right w:val="none" w:sz="0" w:space="0" w:color="auto"/>
      </w:divBdr>
    </w:div>
    <w:div w:id="942108538">
      <w:bodyDiv w:val="1"/>
      <w:marLeft w:val="0"/>
      <w:marRight w:val="0"/>
      <w:marTop w:val="0"/>
      <w:marBottom w:val="0"/>
      <w:divBdr>
        <w:top w:val="none" w:sz="0" w:space="0" w:color="auto"/>
        <w:left w:val="none" w:sz="0" w:space="0" w:color="auto"/>
        <w:bottom w:val="none" w:sz="0" w:space="0" w:color="auto"/>
        <w:right w:val="none" w:sz="0" w:space="0" w:color="auto"/>
      </w:divBdr>
    </w:div>
    <w:div w:id="968053602">
      <w:bodyDiv w:val="1"/>
      <w:marLeft w:val="0"/>
      <w:marRight w:val="0"/>
      <w:marTop w:val="0"/>
      <w:marBottom w:val="0"/>
      <w:divBdr>
        <w:top w:val="none" w:sz="0" w:space="0" w:color="auto"/>
        <w:left w:val="none" w:sz="0" w:space="0" w:color="auto"/>
        <w:bottom w:val="none" w:sz="0" w:space="0" w:color="auto"/>
        <w:right w:val="none" w:sz="0" w:space="0" w:color="auto"/>
      </w:divBdr>
    </w:div>
    <w:div w:id="977033259">
      <w:bodyDiv w:val="1"/>
      <w:marLeft w:val="0"/>
      <w:marRight w:val="0"/>
      <w:marTop w:val="0"/>
      <w:marBottom w:val="0"/>
      <w:divBdr>
        <w:top w:val="none" w:sz="0" w:space="0" w:color="auto"/>
        <w:left w:val="none" w:sz="0" w:space="0" w:color="auto"/>
        <w:bottom w:val="none" w:sz="0" w:space="0" w:color="auto"/>
        <w:right w:val="none" w:sz="0" w:space="0" w:color="auto"/>
      </w:divBdr>
    </w:div>
    <w:div w:id="1007370563">
      <w:bodyDiv w:val="1"/>
      <w:marLeft w:val="0"/>
      <w:marRight w:val="0"/>
      <w:marTop w:val="0"/>
      <w:marBottom w:val="0"/>
      <w:divBdr>
        <w:top w:val="none" w:sz="0" w:space="0" w:color="auto"/>
        <w:left w:val="none" w:sz="0" w:space="0" w:color="auto"/>
        <w:bottom w:val="none" w:sz="0" w:space="0" w:color="auto"/>
        <w:right w:val="none" w:sz="0" w:space="0" w:color="auto"/>
      </w:divBdr>
      <w:divsChild>
        <w:div w:id="106706944">
          <w:marLeft w:val="547"/>
          <w:marRight w:val="0"/>
          <w:marTop w:val="96"/>
          <w:marBottom w:val="0"/>
          <w:divBdr>
            <w:top w:val="none" w:sz="0" w:space="0" w:color="auto"/>
            <w:left w:val="none" w:sz="0" w:space="0" w:color="auto"/>
            <w:bottom w:val="none" w:sz="0" w:space="0" w:color="auto"/>
            <w:right w:val="none" w:sz="0" w:space="0" w:color="auto"/>
          </w:divBdr>
        </w:div>
        <w:div w:id="341859475">
          <w:marLeft w:val="1166"/>
          <w:marRight w:val="0"/>
          <w:marTop w:val="82"/>
          <w:marBottom w:val="0"/>
          <w:divBdr>
            <w:top w:val="none" w:sz="0" w:space="0" w:color="auto"/>
            <w:left w:val="none" w:sz="0" w:space="0" w:color="auto"/>
            <w:bottom w:val="none" w:sz="0" w:space="0" w:color="auto"/>
            <w:right w:val="none" w:sz="0" w:space="0" w:color="auto"/>
          </w:divBdr>
        </w:div>
        <w:div w:id="57485625">
          <w:marLeft w:val="1166"/>
          <w:marRight w:val="0"/>
          <w:marTop w:val="82"/>
          <w:marBottom w:val="0"/>
          <w:divBdr>
            <w:top w:val="none" w:sz="0" w:space="0" w:color="auto"/>
            <w:left w:val="none" w:sz="0" w:space="0" w:color="auto"/>
            <w:bottom w:val="none" w:sz="0" w:space="0" w:color="auto"/>
            <w:right w:val="none" w:sz="0" w:space="0" w:color="auto"/>
          </w:divBdr>
        </w:div>
        <w:div w:id="1424766700">
          <w:marLeft w:val="1166"/>
          <w:marRight w:val="0"/>
          <w:marTop w:val="82"/>
          <w:marBottom w:val="0"/>
          <w:divBdr>
            <w:top w:val="none" w:sz="0" w:space="0" w:color="auto"/>
            <w:left w:val="none" w:sz="0" w:space="0" w:color="auto"/>
            <w:bottom w:val="none" w:sz="0" w:space="0" w:color="auto"/>
            <w:right w:val="none" w:sz="0" w:space="0" w:color="auto"/>
          </w:divBdr>
        </w:div>
        <w:div w:id="1892689540">
          <w:marLeft w:val="1166"/>
          <w:marRight w:val="0"/>
          <w:marTop w:val="82"/>
          <w:marBottom w:val="0"/>
          <w:divBdr>
            <w:top w:val="none" w:sz="0" w:space="0" w:color="auto"/>
            <w:left w:val="none" w:sz="0" w:space="0" w:color="auto"/>
            <w:bottom w:val="none" w:sz="0" w:space="0" w:color="auto"/>
            <w:right w:val="none" w:sz="0" w:space="0" w:color="auto"/>
          </w:divBdr>
        </w:div>
      </w:divsChild>
    </w:div>
    <w:div w:id="1011569225">
      <w:bodyDiv w:val="1"/>
      <w:marLeft w:val="0"/>
      <w:marRight w:val="0"/>
      <w:marTop w:val="0"/>
      <w:marBottom w:val="0"/>
      <w:divBdr>
        <w:top w:val="none" w:sz="0" w:space="0" w:color="auto"/>
        <w:left w:val="none" w:sz="0" w:space="0" w:color="auto"/>
        <w:bottom w:val="none" w:sz="0" w:space="0" w:color="auto"/>
        <w:right w:val="none" w:sz="0" w:space="0" w:color="auto"/>
      </w:divBdr>
      <w:divsChild>
        <w:div w:id="155075443">
          <w:marLeft w:val="547"/>
          <w:marRight w:val="0"/>
          <w:marTop w:val="58"/>
          <w:marBottom w:val="0"/>
          <w:divBdr>
            <w:top w:val="none" w:sz="0" w:space="0" w:color="auto"/>
            <w:left w:val="none" w:sz="0" w:space="0" w:color="auto"/>
            <w:bottom w:val="none" w:sz="0" w:space="0" w:color="auto"/>
            <w:right w:val="none" w:sz="0" w:space="0" w:color="auto"/>
          </w:divBdr>
        </w:div>
      </w:divsChild>
    </w:div>
    <w:div w:id="1016035161">
      <w:bodyDiv w:val="1"/>
      <w:marLeft w:val="0"/>
      <w:marRight w:val="0"/>
      <w:marTop w:val="0"/>
      <w:marBottom w:val="0"/>
      <w:divBdr>
        <w:top w:val="none" w:sz="0" w:space="0" w:color="auto"/>
        <w:left w:val="none" w:sz="0" w:space="0" w:color="auto"/>
        <w:bottom w:val="none" w:sz="0" w:space="0" w:color="auto"/>
        <w:right w:val="none" w:sz="0" w:space="0" w:color="auto"/>
      </w:divBdr>
      <w:divsChild>
        <w:div w:id="625740705">
          <w:marLeft w:val="547"/>
          <w:marRight w:val="0"/>
          <w:marTop w:val="0"/>
          <w:marBottom w:val="0"/>
          <w:divBdr>
            <w:top w:val="none" w:sz="0" w:space="0" w:color="auto"/>
            <w:left w:val="none" w:sz="0" w:space="0" w:color="auto"/>
            <w:bottom w:val="none" w:sz="0" w:space="0" w:color="auto"/>
            <w:right w:val="none" w:sz="0" w:space="0" w:color="auto"/>
          </w:divBdr>
        </w:div>
      </w:divsChild>
    </w:div>
    <w:div w:id="1023090387">
      <w:bodyDiv w:val="1"/>
      <w:marLeft w:val="0"/>
      <w:marRight w:val="0"/>
      <w:marTop w:val="0"/>
      <w:marBottom w:val="0"/>
      <w:divBdr>
        <w:top w:val="none" w:sz="0" w:space="0" w:color="auto"/>
        <w:left w:val="none" w:sz="0" w:space="0" w:color="auto"/>
        <w:bottom w:val="none" w:sz="0" w:space="0" w:color="auto"/>
        <w:right w:val="none" w:sz="0" w:space="0" w:color="auto"/>
      </w:divBdr>
    </w:div>
    <w:div w:id="1043991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906">
          <w:marLeft w:val="547"/>
          <w:marRight w:val="0"/>
          <w:marTop w:val="106"/>
          <w:marBottom w:val="0"/>
          <w:divBdr>
            <w:top w:val="none" w:sz="0" w:space="0" w:color="auto"/>
            <w:left w:val="none" w:sz="0" w:space="0" w:color="auto"/>
            <w:bottom w:val="none" w:sz="0" w:space="0" w:color="auto"/>
            <w:right w:val="none" w:sz="0" w:space="0" w:color="auto"/>
          </w:divBdr>
        </w:div>
      </w:divsChild>
    </w:div>
    <w:div w:id="1095400506">
      <w:bodyDiv w:val="1"/>
      <w:marLeft w:val="0"/>
      <w:marRight w:val="0"/>
      <w:marTop w:val="0"/>
      <w:marBottom w:val="0"/>
      <w:divBdr>
        <w:top w:val="none" w:sz="0" w:space="0" w:color="auto"/>
        <w:left w:val="none" w:sz="0" w:space="0" w:color="auto"/>
        <w:bottom w:val="none" w:sz="0" w:space="0" w:color="auto"/>
        <w:right w:val="none" w:sz="0" w:space="0" w:color="auto"/>
      </w:divBdr>
    </w:div>
    <w:div w:id="1102146014">
      <w:bodyDiv w:val="1"/>
      <w:marLeft w:val="0"/>
      <w:marRight w:val="0"/>
      <w:marTop w:val="0"/>
      <w:marBottom w:val="0"/>
      <w:divBdr>
        <w:top w:val="none" w:sz="0" w:space="0" w:color="auto"/>
        <w:left w:val="none" w:sz="0" w:space="0" w:color="auto"/>
        <w:bottom w:val="none" w:sz="0" w:space="0" w:color="auto"/>
        <w:right w:val="none" w:sz="0" w:space="0" w:color="auto"/>
      </w:divBdr>
      <w:divsChild>
        <w:div w:id="1827941520">
          <w:marLeft w:val="547"/>
          <w:marRight w:val="0"/>
          <w:marTop w:val="125"/>
          <w:marBottom w:val="0"/>
          <w:divBdr>
            <w:top w:val="none" w:sz="0" w:space="0" w:color="auto"/>
            <w:left w:val="none" w:sz="0" w:space="0" w:color="auto"/>
            <w:bottom w:val="none" w:sz="0" w:space="0" w:color="auto"/>
            <w:right w:val="none" w:sz="0" w:space="0" w:color="auto"/>
          </w:divBdr>
        </w:div>
        <w:div w:id="199127927">
          <w:marLeft w:val="547"/>
          <w:marRight w:val="0"/>
          <w:marTop w:val="125"/>
          <w:marBottom w:val="0"/>
          <w:divBdr>
            <w:top w:val="none" w:sz="0" w:space="0" w:color="auto"/>
            <w:left w:val="none" w:sz="0" w:space="0" w:color="auto"/>
            <w:bottom w:val="none" w:sz="0" w:space="0" w:color="auto"/>
            <w:right w:val="none" w:sz="0" w:space="0" w:color="auto"/>
          </w:divBdr>
        </w:div>
        <w:div w:id="562108853">
          <w:marLeft w:val="547"/>
          <w:marRight w:val="0"/>
          <w:marTop w:val="125"/>
          <w:marBottom w:val="0"/>
          <w:divBdr>
            <w:top w:val="none" w:sz="0" w:space="0" w:color="auto"/>
            <w:left w:val="none" w:sz="0" w:space="0" w:color="auto"/>
            <w:bottom w:val="none" w:sz="0" w:space="0" w:color="auto"/>
            <w:right w:val="none" w:sz="0" w:space="0" w:color="auto"/>
          </w:divBdr>
        </w:div>
      </w:divsChild>
    </w:div>
    <w:div w:id="1119956259">
      <w:bodyDiv w:val="1"/>
      <w:marLeft w:val="0"/>
      <w:marRight w:val="0"/>
      <w:marTop w:val="0"/>
      <w:marBottom w:val="0"/>
      <w:divBdr>
        <w:top w:val="none" w:sz="0" w:space="0" w:color="auto"/>
        <w:left w:val="none" w:sz="0" w:space="0" w:color="auto"/>
        <w:bottom w:val="none" w:sz="0" w:space="0" w:color="auto"/>
        <w:right w:val="none" w:sz="0" w:space="0" w:color="auto"/>
      </w:divBdr>
      <w:divsChild>
        <w:div w:id="222983268">
          <w:marLeft w:val="547"/>
          <w:marRight w:val="0"/>
          <w:marTop w:val="86"/>
          <w:marBottom w:val="0"/>
          <w:divBdr>
            <w:top w:val="none" w:sz="0" w:space="0" w:color="auto"/>
            <w:left w:val="none" w:sz="0" w:space="0" w:color="auto"/>
            <w:bottom w:val="none" w:sz="0" w:space="0" w:color="auto"/>
            <w:right w:val="none" w:sz="0" w:space="0" w:color="auto"/>
          </w:divBdr>
        </w:div>
      </w:divsChild>
    </w:div>
    <w:div w:id="1221863483">
      <w:bodyDiv w:val="1"/>
      <w:marLeft w:val="0"/>
      <w:marRight w:val="0"/>
      <w:marTop w:val="0"/>
      <w:marBottom w:val="0"/>
      <w:divBdr>
        <w:top w:val="none" w:sz="0" w:space="0" w:color="auto"/>
        <w:left w:val="none" w:sz="0" w:space="0" w:color="auto"/>
        <w:bottom w:val="none" w:sz="0" w:space="0" w:color="auto"/>
        <w:right w:val="none" w:sz="0" w:space="0" w:color="auto"/>
      </w:divBdr>
      <w:divsChild>
        <w:div w:id="287322134">
          <w:marLeft w:val="547"/>
          <w:marRight w:val="0"/>
          <w:marTop w:val="86"/>
          <w:marBottom w:val="0"/>
          <w:divBdr>
            <w:top w:val="none" w:sz="0" w:space="0" w:color="auto"/>
            <w:left w:val="none" w:sz="0" w:space="0" w:color="auto"/>
            <w:bottom w:val="none" w:sz="0" w:space="0" w:color="auto"/>
            <w:right w:val="none" w:sz="0" w:space="0" w:color="auto"/>
          </w:divBdr>
        </w:div>
      </w:divsChild>
    </w:div>
    <w:div w:id="1228877006">
      <w:bodyDiv w:val="1"/>
      <w:marLeft w:val="0"/>
      <w:marRight w:val="0"/>
      <w:marTop w:val="0"/>
      <w:marBottom w:val="0"/>
      <w:divBdr>
        <w:top w:val="none" w:sz="0" w:space="0" w:color="auto"/>
        <w:left w:val="none" w:sz="0" w:space="0" w:color="auto"/>
        <w:bottom w:val="none" w:sz="0" w:space="0" w:color="auto"/>
        <w:right w:val="none" w:sz="0" w:space="0" w:color="auto"/>
      </w:divBdr>
      <w:divsChild>
        <w:div w:id="466168797">
          <w:marLeft w:val="1166"/>
          <w:marRight w:val="0"/>
          <w:marTop w:val="115"/>
          <w:marBottom w:val="0"/>
          <w:divBdr>
            <w:top w:val="none" w:sz="0" w:space="0" w:color="auto"/>
            <w:left w:val="none" w:sz="0" w:space="0" w:color="auto"/>
            <w:bottom w:val="none" w:sz="0" w:space="0" w:color="auto"/>
            <w:right w:val="none" w:sz="0" w:space="0" w:color="auto"/>
          </w:divBdr>
        </w:div>
      </w:divsChild>
    </w:div>
    <w:div w:id="1241257406">
      <w:bodyDiv w:val="1"/>
      <w:marLeft w:val="0"/>
      <w:marRight w:val="0"/>
      <w:marTop w:val="0"/>
      <w:marBottom w:val="0"/>
      <w:divBdr>
        <w:top w:val="none" w:sz="0" w:space="0" w:color="auto"/>
        <w:left w:val="none" w:sz="0" w:space="0" w:color="auto"/>
        <w:bottom w:val="none" w:sz="0" w:space="0" w:color="auto"/>
        <w:right w:val="none" w:sz="0" w:space="0" w:color="auto"/>
      </w:divBdr>
      <w:divsChild>
        <w:div w:id="1944654634">
          <w:marLeft w:val="547"/>
          <w:marRight w:val="0"/>
          <w:marTop w:val="86"/>
          <w:marBottom w:val="0"/>
          <w:divBdr>
            <w:top w:val="none" w:sz="0" w:space="0" w:color="auto"/>
            <w:left w:val="none" w:sz="0" w:space="0" w:color="auto"/>
            <w:bottom w:val="none" w:sz="0" w:space="0" w:color="auto"/>
            <w:right w:val="none" w:sz="0" w:space="0" w:color="auto"/>
          </w:divBdr>
        </w:div>
      </w:divsChild>
    </w:div>
    <w:div w:id="1245920620">
      <w:bodyDiv w:val="1"/>
      <w:marLeft w:val="0"/>
      <w:marRight w:val="0"/>
      <w:marTop w:val="0"/>
      <w:marBottom w:val="0"/>
      <w:divBdr>
        <w:top w:val="none" w:sz="0" w:space="0" w:color="auto"/>
        <w:left w:val="none" w:sz="0" w:space="0" w:color="auto"/>
        <w:bottom w:val="none" w:sz="0" w:space="0" w:color="auto"/>
        <w:right w:val="none" w:sz="0" w:space="0" w:color="auto"/>
      </w:divBdr>
    </w:div>
    <w:div w:id="1260719335">
      <w:bodyDiv w:val="1"/>
      <w:marLeft w:val="0"/>
      <w:marRight w:val="0"/>
      <w:marTop w:val="0"/>
      <w:marBottom w:val="0"/>
      <w:divBdr>
        <w:top w:val="none" w:sz="0" w:space="0" w:color="auto"/>
        <w:left w:val="none" w:sz="0" w:space="0" w:color="auto"/>
        <w:bottom w:val="none" w:sz="0" w:space="0" w:color="auto"/>
        <w:right w:val="none" w:sz="0" w:space="0" w:color="auto"/>
      </w:divBdr>
    </w:div>
    <w:div w:id="1261832843">
      <w:bodyDiv w:val="1"/>
      <w:marLeft w:val="0"/>
      <w:marRight w:val="0"/>
      <w:marTop w:val="0"/>
      <w:marBottom w:val="0"/>
      <w:divBdr>
        <w:top w:val="none" w:sz="0" w:space="0" w:color="auto"/>
        <w:left w:val="none" w:sz="0" w:space="0" w:color="auto"/>
        <w:bottom w:val="none" w:sz="0" w:space="0" w:color="auto"/>
        <w:right w:val="none" w:sz="0" w:space="0" w:color="auto"/>
      </w:divBdr>
    </w:div>
    <w:div w:id="1300919594">
      <w:bodyDiv w:val="1"/>
      <w:marLeft w:val="0"/>
      <w:marRight w:val="0"/>
      <w:marTop w:val="0"/>
      <w:marBottom w:val="0"/>
      <w:divBdr>
        <w:top w:val="none" w:sz="0" w:space="0" w:color="auto"/>
        <w:left w:val="none" w:sz="0" w:space="0" w:color="auto"/>
        <w:bottom w:val="none" w:sz="0" w:space="0" w:color="auto"/>
        <w:right w:val="none" w:sz="0" w:space="0" w:color="auto"/>
      </w:divBdr>
      <w:divsChild>
        <w:div w:id="504323021">
          <w:marLeft w:val="1166"/>
          <w:marRight w:val="0"/>
          <w:marTop w:val="82"/>
          <w:marBottom w:val="0"/>
          <w:divBdr>
            <w:top w:val="none" w:sz="0" w:space="0" w:color="auto"/>
            <w:left w:val="none" w:sz="0" w:space="0" w:color="auto"/>
            <w:bottom w:val="none" w:sz="0" w:space="0" w:color="auto"/>
            <w:right w:val="none" w:sz="0" w:space="0" w:color="auto"/>
          </w:divBdr>
        </w:div>
        <w:div w:id="1929388607">
          <w:marLeft w:val="1166"/>
          <w:marRight w:val="0"/>
          <w:marTop w:val="82"/>
          <w:marBottom w:val="0"/>
          <w:divBdr>
            <w:top w:val="none" w:sz="0" w:space="0" w:color="auto"/>
            <w:left w:val="none" w:sz="0" w:space="0" w:color="auto"/>
            <w:bottom w:val="none" w:sz="0" w:space="0" w:color="auto"/>
            <w:right w:val="none" w:sz="0" w:space="0" w:color="auto"/>
          </w:divBdr>
        </w:div>
      </w:divsChild>
    </w:div>
    <w:div w:id="1384644927">
      <w:bodyDiv w:val="1"/>
      <w:marLeft w:val="0"/>
      <w:marRight w:val="0"/>
      <w:marTop w:val="0"/>
      <w:marBottom w:val="0"/>
      <w:divBdr>
        <w:top w:val="none" w:sz="0" w:space="0" w:color="auto"/>
        <w:left w:val="none" w:sz="0" w:space="0" w:color="auto"/>
        <w:bottom w:val="none" w:sz="0" w:space="0" w:color="auto"/>
        <w:right w:val="none" w:sz="0" w:space="0" w:color="auto"/>
      </w:divBdr>
    </w:div>
    <w:div w:id="1397511877">
      <w:bodyDiv w:val="1"/>
      <w:marLeft w:val="0"/>
      <w:marRight w:val="0"/>
      <w:marTop w:val="0"/>
      <w:marBottom w:val="0"/>
      <w:divBdr>
        <w:top w:val="none" w:sz="0" w:space="0" w:color="auto"/>
        <w:left w:val="none" w:sz="0" w:space="0" w:color="auto"/>
        <w:bottom w:val="none" w:sz="0" w:space="0" w:color="auto"/>
        <w:right w:val="none" w:sz="0" w:space="0" w:color="auto"/>
      </w:divBdr>
      <w:divsChild>
        <w:div w:id="1573077913">
          <w:marLeft w:val="547"/>
          <w:marRight w:val="0"/>
          <w:marTop w:val="58"/>
          <w:marBottom w:val="0"/>
          <w:divBdr>
            <w:top w:val="none" w:sz="0" w:space="0" w:color="auto"/>
            <w:left w:val="none" w:sz="0" w:space="0" w:color="auto"/>
            <w:bottom w:val="none" w:sz="0" w:space="0" w:color="auto"/>
            <w:right w:val="none" w:sz="0" w:space="0" w:color="auto"/>
          </w:divBdr>
        </w:div>
      </w:divsChild>
    </w:div>
    <w:div w:id="1444300831">
      <w:bodyDiv w:val="1"/>
      <w:marLeft w:val="0"/>
      <w:marRight w:val="0"/>
      <w:marTop w:val="0"/>
      <w:marBottom w:val="0"/>
      <w:divBdr>
        <w:top w:val="none" w:sz="0" w:space="0" w:color="auto"/>
        <w:left w:val="none" w:sz="0" w:space="0" w:color="auto"/>
        <w:bottom w:val="none" w:sz="0" w:space="0" w:color="auto"/>
        <w:right w:val="none" w:sz="0" w:space="0" w:color="auto"/>
      </w:divBdr>
    </w:div>
    <w:div w:id="1471285362">
      <w:bodyDiv w:val="1"/>
      <w:marLeft w:val="0"/>
      <w:marRight w:val="0"/>
      <w:marTop w:val="0"/>
      <w:marBottom w:val="0"/>
      <w:divBdr>
        <w:top w:val="none" w:sz="0" w:space="0" w:color="auto"/>
        <w:left w:val="none" w:sz="0" w:space="0" w:color="auto"/>
        <w:bottom w:val="none" w:sz="0" w:space="0" w:color="auto"/>
        <w:right w:val="none" w:sz="0" w:space="0" w:color="auto"/>
      </w:divBdr>
    </w:div>
    <w:div w:id="1595741595">
      <w:bodyDiv w:val="1"/>
      <w:marLeft w:val="0"/>
      <w:marRight w:val="0"/>
      <w:marTop w:val="0"/>
      <w:marBottom w:val="0"/>
      <w:divBdr>
        <w:top w:val="none" w:sz="0" w:space="0" w:color="auto"/>
        <w:left w:val="none" w:sz="0" w:space="0" w:color="auto"/>
        <w:bottom w:val="none" w:sz="0" w:space="0" w:color="auto"/>
        <w:right w:val="none" w:sz="0" w:space="0" w:color="auto"/>
      </w:divBdr>
      <w:divsChild>
        <w:div w:id="691416791">
          <w:marLeft w:val="806"/>
          <w:marRight w:val="0"/>
          <w:marTop w:val="67"/>
          <w:marBottom w:val="0"/>
          <w:divBdr>
            <w:top w:val="none" w:sz="0" w:space="0" w:color="auto"/>
            <w:left w:val="none" w:sz="0" w:space="0" w:color="auto"/>
            <w:bottom w:val="none" w:sz="0" w:space="0" w:color="auto"/>
            <w:right w:val="none" w:sz="0" w:space="0" w:color="auto"/>
          </w:divBdr>
        </w:div>
        <w:div w:id="1546794804">
          <w:marLeft w:val="1440"/>
          <w:marRight w:val="0"/>
          <w:marTop w:val="62"/>
          <w:marBottom w:val="0"/>
          <w:divBdr>
            <w:top w:val="none" w:sz="0" w:space="0" w:color="auto"/>
            <w:left w:val="none" w:sz="0" w:space="0" w:color="auto"/>
            <w:bottom w:val="none" w:sz="0" w:space="0" w:color="auto"/>
            <w:right w:val="none" w:sz="0" w:space="0" w:color="auto"/>
          </w:divBdr>
        </w:div>
        <w:div w:id="1843617377">
          <w:marLeft w:val="1440"/>
          <w:marRight w:val="0"/>
          <w:marTop w:val="62"/>
          <w:marBottom w:val="0"/>
          <w:divBdr>
            <w:top w:val="none" w:sz="0" w:space="0" w:color="auto"/>
            <w:left w:val="none" w:sz="0" w:space="0" w:color="auto"/>
            <w:bottom w:val="none" w:sz="0" w:space="0" w:color="auto"/>
            <w:right w:val="none" w:sz="0" w:space="0" w:color="auto"/>
          </w:divBdr>
        </w:div>
        <w:div w:id="706560941">
          <w:marLeft w:val="1440"/>
          <w:marRight w:val="0"/>
          <w:marTop w:val="62"/>
          <w:marBottom w:val="0"/>
          <w:divBdr>
            <w:top w:val="none" w:sz="0" w:space="0" w:color="auto"/>
            <w:left w:val="none" w:sz="0" w:space="0" w:color="auto"/>
            <w:bottom w:val="none" w:sz="0" w:space="0" w:color="auto"/>
            <w:right w:val="none" w:sz="0" w:space="0" w:color="auto"/>
          </w:divBdr>
        </w:div>
        <w:div w:id="1356233206">
          <w:marLeft w:val="806"/>
          <w:marRight w:val="0"/>
          <w:marTop w:val="67"/>
          <w:marBottom w:val="0"/>
          <w:divBdr>
            <w:top w:val="none" w:sz="0" w:space="0" w:color="auto"/>
            <w:left w:val="none" w:sz="0" w:space="0" w:color="auto"/>
            <w:bottom w:val="none" w:sz="0" w:space="0" w:color="auto"/>
            <w:right w:val="none" w:sz="0" w:space="0" w:color="auto"/>
          </w:divBdr>
        </w:div>
        <w:div w:id="1273828404">
          <w:marLeft w:val="1440"/>
          <w:marRight w:val="0"/>
          <w:marTop w:val="62"/>
          <w:marBottom w:val="0"/>
          <w:divBdr>
            <w:top w:val="none" w:sz="0" w:space="0" w:color="auto"/>
            <w:left w:val="none" w:sz="0" w:space="0" w:color="auto"/>
            <w:bottom w:val="none" w:sz="0" w:space="0" w:color="auto"/>
            <w:right w:val="none" w:sz="0" w:space="0" w:color="auto"/>
          </w:divBdr>
        </w:div>
        <w:div w:id="195117117">
          <w:marLeft w:val="1440"/>
          <w:marRight w:val="0"/>
          <w:marTop w:val="62"/>
          <w:marBottom w:val="0"/>
          <w:divBdr>
            <w:top w:val="none" w:sz="0" w:space="0" w:color="auto"/>
            <w:left w:val="none" w:sz="0" w:space="0" w:color="auto"/>
            <w:bottom w:val="none" w:sz="0" w:space="0" w:color="auto"/>
            <w:right w:val="none" w:sz="0" w:space="0" w:color="auto"/>
          </w:divBdr>
        </w:div>
        <w:div w:id="438067566">
          <w:marLeft w:val="1440"/>
          <w:marRight w:val="0"/>
          <w:marTop w:val="62"/>
          <w:marBottom w:val="0"/>
          <w:divBdr>
            <w:top w:val="none" w:sz="0" w:space="0" w:color="auto"/>
            <w:left w:val="none" w:sz="0" w:space="0" w:color="auto"/>
            <w:bottom w:val="none" w:sz="0" w:space="0" w:color="auto"/>
            <w:right w:val="none" w:sz="0" w:space="0" w:color="auto"/>
          </w:divBdr>
        </w:div>
        <w:div w:id="1838644640">
          <w:marLeft w:val="806"/>
          <w:marRight w:val="0"/>
          <w:marTop w:val="67"/>
          <w:marBottom w:val="0"/>
          <w:divBdr>
            <w:top w:val="none" w:sz="0" w:space="0" w:color="auto"/>
            <w:left w:val="none" w:sz="0" w:space="0" w:color="auto"/>
            <w:bottom w:val="none" w:sz="0" w:space="0" w:color="auto"/>
            <w:right w:val="none" w:sz="0" w:space="0" w:color="auto"/>
          </w:divBdr>
        </w:div>
        <w:div w:id="1931500339">
          <w:marLeft w:val="1440"/>
          <w:marRight w:val="0"/>
          <w:marTop w:val="62"/>
          <w:marBottom w:val="0"/>
          <w:divBdr>
            <w:top w:val="none" w:sz="0" w:space="0" w:color="auto"/>
            <w:left w:val="none" w:sz="0" w:space="0" w:color="auto"/>
            <w:bottom w:val="none" w:sz="0" w:space="0" w:color="auto"/>
            <w:right w:val="none" w:sz="0" w:space="0" w:color="auto"/>
          </w:divBdr>
        </w:div>
        <w:div w:id="371423503">
          <w:marLeft w:val="1440"/>
          <w:marRight w:val="0"/>
          <w:marTop w:val="62"/>
          <w:marBottom w:val="0"/>
          <w:divBdr>
            <w:top w:val="none" w:sz="0" w:space="0" w:color="auto"/>
            <w:left w:val="none" w:sz="0" w:space="0" w:color="auto"/>
            <w:bottom w:val="none" w:sz="0" w:space="0" w:color="auto"/>
            <w:right w:val="none" w:sz="0" w:space="0" w:color="auto"/>
          </w:divBdr>
        </w:div>
        <w:div w:id="745877043">
          <w:marLeft w:val="1440"/>
          <w:marRight w:val="0"/>
          <w:marTop w:val="62"/>
          <w:marBottom w:val="0"/>
          <w:divBdr>
            <w:top w:val="none" w:sz="0" w:space="0" w:color="auto"/>
            <w:left w:val="none" w:sz="0" w:space="0" w:color="auto"/>
            <w:bottom w:val="none" w:sz="0" w:space="0" w:color="auto"/>
            <w:right w:val="none" w:sz="0" w:space="0" w:color="auto"/>
          </w:divBdr>
        </w:div>
        <w:div w:id="388000307">
          <w:marLeft w:val="1440"/>
          <w:marRight w:val="0"/>
          <w:marTop w:val="62"/>
          <w:marBottom w:val="0"/>
          <w:divBdr>
            <w:top w:val="none" w:sz="0" w:space="0" w:color="auto"/>
            <w:left w:val="none" w:sz="0" w:space="0" w:color="auto"/>
            <w:bottom w:val="none" w:sz="0" w:space="0" w:color="auto"/>
            <w:right w:val="none" w:sz="0" w:space="0" w:color="auto"/>
          </w:divBdr>
        </w:div>
      </w:divsChild>
    </w:div>
    <w:div w:id="1630890250">
      <w:bodyDiv w:val="1"/>
      <w:marLeft w:val="0"/>
      <w:marRight w:val="0"/>
      <w:marTop w:val="0"/>
      <w:marBottom w:val="0"/>
      <w:divBdr>
        <w:top w:val="none" w:sz="0" w:space="0" w:color="auto"/>
        <w:left w:val="none" w:sz="0" w:space="0" w:color="auto"/>
        <w:bottom w:val="none" w:sz="0" w:space="0" w:color="auto"/>
        <w:right w:val="none" w:sz="0" w:space="0" w:color="auto"/>
      </w:divBdr>
      <w:divsChild>
        <w:div w:id="993949804">
          <w:marLeft w:val="1166"/>
          <w:marRight w:val="0"/>
          <w:marTop w:val="50"/>
          <w:marBottom w:val="0"/>
          <w:divBdr>
            <w:top w:val="none" w:sz="0" w:space="0" w:color="auto"/>
            <w:left w:val="none" w:sz="0" w:space="0" w:color="auto"/>
            <w:bottom w:val="none" w:sz="0" w:space="0" w:color="auto"/>
            <w:right w:val="none" w:sz="0" w:space="0" w:color="auto"/>
          </w:divBdr>
        </w:div>
      </w:divsChild>
    </w:div>
    <w:div w:id="1695228879">
      <w:bodyDiv w:val="1"/>
      <w:marLeft w:val="0"/>
      <w:marRight w:val="0"/>
      <w:marTop w:val="0"/>
      <w:marBottom w:val="0"/>
      <w:divBdr>
        <w:top w:val="none" w:sz="0" w:space="0" w:color="auto"/>
        <w:left w:val="none" w:sz="0" w:space="0" w:color="auto"/>
        <w:bottom w:val="none" w:sz="0" w:space="0" w:color="auto"/>
        <w:right w:val="none" w:sz="0" w:space="0" w:color="auto"/>
      </w:divBdr>
    </w:div>
    <w:div w:id="1714037926">
      <w:bodyDiv w:val="1"/>
      <w:marLeft w:val="0"/>
      <w:marRight w:val="0"/>
      <w:marTop w:val="0"/>
      <w:marBottom w:val="0"/>
      <w:divBdr>
        <w:top w:val="none" w:sz="0" w:space="0" w:color="auto"/>
        <w:left w:val="none" w:sz="0" w:space="0" w:color="auto"/>
        <w:bottom w:val="none" w:sz="0" w:space="0" w:color="auto"/>
        <w:right w:val="none" w:sz="0" w:space="0" w:color="auto"/>
      </w:divBdr>
      <w:divsChild>
        <w:div w:id="613250149">
          <w:marLeft w:val="274"/>
          <w:marRight w:val="0"/>
          <w:marTop w:val="0"/>
          <w:marBottom w:val="0"/>
          <w:divBdr>
            <w:top w:val="none" w:sz="0" w:space="0" w:color="auto"/>
            <w:left w:val="none" w:sz="0" w:space="0" w:color="auto"/>
            <w:bottom w:val="none" w:sz="0" w:space="0" w:color="auto"/>
            <w:right w:val="none" w:sz="0" w:space="0" w:color="auto"/>
          </w:divBdr>
        </w:div>
      </w:divsChild>
    </w:div>
    <w:div w:id="1787188161">
      <w:bodyDiv w:val="1"/>
      <w:marLeft w:val="0"/>
      <w:marRight w:val="0"/>
      <w:marTop w:val="0"/>
      <w:marBottom w:val="0"/>
      <w:divBdr>
        <w:top w:val="none" w:sz="0" w:space="0" w:color="auto"/>
        <w:left w:val="none" w:sz="0" w:space="0" w:color="auto"/>
        <w:bottom w:val="none" w:sz="0" w:space="0" w:color="auto"/>
        <w:right w:val="none" w:sz="0" w:space="0" w:color="auto"/>
      </w:divBdr>
    </w:div>
    <w:div w:id="1808668857">
      <w:bodyDiv w:val="1"/>
      <w:marLeft w:val="0"/>
      <w:marRight w:val="0"/>
      <w:marTop w:val="0"/>
      <w:marBottom w:val="0"/>
      <w:divBdr>
        <w:top w:val="none" w:sz="0" w:space="0" w:color="auto"/>
        <w:left w:val="none" w:sz="0" w:space="0" w:color="auto"/>
        <w:bottom w:val="none" w:sz="0" w:space="0" w:color="auto"/>
        <w:right w:val="none" w:sz="0" w:space="0" w:color="auto"/>
      </w:divBdr>
    </w:div>
    <w:div w:id="1830243521">
      <w:bodyDiv w:val="1"/>
      <w:marLeft w:val="0"/>
      <w:marRight w:val="0"/>
      <w:marTop w:val="0"/>
      <w:marBottom w:val="0"/>
      <w:divBdr>
        <w:top w:val="none" w:sz="0" w:space="0" w:color="auto"/>
        <w:left w:val="none" w:sz="0" w:space="0" w:color="auto"/>
        <w:bottom w:val="none" w:sz="0" w:space="0" w:color="auto"/>
        <w:right w:val="none" w:sz="0" w:space="0" w:color="auto"/>
      </w:divBdr>
      <w:divsChild>
        <w:div w:id="1973946070">
          <w:marLeft w:val="547"/>
          <w:marRight w:val="0"/>
          <w:marTop w:val="125"/>
          <w:marBottom w:val="0"/>
          <w:divBdr>
            <w:top w:val="none" w:sz="0" w:space="0" w:color="auto"/>
            <w:left w:val="none" w:sz="0" w:space="0" w:color="auto"/>
            <w:bottom w:val="none" w:sz="0" w:space="0" w:color="auto"/>
            <w:right w:val="none" w:sz="0" w:space="0" w:color="auto"/>
          </w:divBdr>
        </w:div>
        <w:div w:id="892547262">
          <w:marLeft w:val="547"/>
          <w:marRight w:val="0"/>
          <w:marTop w:val="125"/>
          <w:marBottom w:val="0"/>
          <w:divBdr>
            <w:top w:val="none" w:sz="0" w:space="0" w:color="auto"/>
            <w:left w:val="none" w:sz="0" w:space="0" w:color="auto"/>
            <w:bottom w:val="none" w:sz="0" w:space="0" w:color="auto"/>
            <w:right w:val="none" w:sz="0" w:space="0" w:color="auto"/>
          </w:divBdr>
        </w:div>
      </w:divsChild>
    </w:div>
    <w:div w:id="1886401914">
      <w:bodyDiv w:val="1"/>
      <w:marLeft w:val="0"/>
      <w:marRight w:val="0"/>
      <w:marTop w:val="0"/>
      <w:marBottom w:val="0"/>
      <w:divBdr>
        <w:top w:val="none" w:sz="0" w:space="0" w:color="auto"/>
        <w:left w:val="none" w:sz="0" w:space="0" w:color="auto"/>
        <w:bottom w:val="none" w:sz="0" w:space="0" w:color="auto"/>
        <w:right w:val="none" w:sz="0" w:space="0" w:color="auto"/>
      </w:divBdr>
    </w:div>
    <w:div w:id="1897280427">
      <w:bodyDiv w:val="1"/>
      <w:marLeft w:val="0"/>
      <w:marRight w:val="0"/>
      <w:marTop w:val="0"/>
      <w:marBottom w:val="0"/>
      <w:divBdr>
        <w:top w:val="none" w:sz="0" w:space="0" w:color="auto"/>
        <w:left w:val="none" w:sz="0" w:space="0" w:color="auto"/>
        <w:bottom w:val="none" w:sz="0" w:space="0" w:color="auto"/>
        <w:right w:val="none" w:sz="0" w:space="0" w:color="auto"/>
      </w:divBdr>
      <w:divsChild>
        <w:div w:id="1417164372">
          <w:marLeft w:val="547"/>
          <w:marRight w:val="0"/>
          <w:marTop w:val="86"/>
          <w:marBottom w:val="0"/>
          <w:divBdr>
            <w:top w:val="none" w:sz="0" w:space="0" w:color="auto"/>
            <w:left w:val="none" w:sz="0" w:space="0" w:color="auto"/>
            <w:bottom w:val="none" w:sz="0" w:space="0" w:color="auto"/>
            <w:right w:val="none" w:sz="0" w:space="0" w:color="auto"/>
          </w:divBdr>
        </w:div>
        <w:div w:id="2058702177">
          <w:marLeft w:val="547"/>
          <w:marRight w:val="0"/>
          <w:marTop w:val="86"/>
          <w:marBottom w:val="0"/>
          <w:divBdr>
            <w:top w:val="none" w:sz="0" w:space="0" w:color="auto"/>
            <w:left w:val="none" w:sz="0" w:space="0" w:color="auto"/>
            <w:bottom w:val="none" w:sz="0" w:space="0" w:color="auto"/>
            <w:right w:val="none" w:sz="0" w:space="0" w:color="auto"/>
          </w:divBdr>
        </w:div>
        <w:div w:id="828399244">
          <w:marLeft w:val="547"/>
          <w:marRight w:val="0"/>
          <w:marTop w:val="86"/>
          <w:marBottom w:val="0"/>
          <w:divBdr>
            <w:top w:val="none" w:sz="0" w:space="0" w:color="auto"/>
            <w:left w:val="none" w:sz="0" w:space="0" w:color="auto"/>
            <w:bottom w:val="none" w:sz="0" w:space="0" w:color="auto"/>
            <w:right w:val="none" w:sz="0" w:space="0" w:color="auto"/>
          </w:divBdr>
        </w:div>
        <w:div w:id="2142459075">
          <w:marLeft w:val="547"/>
          <w:marRight w:val="0"/>
          <w:marTop w:val="86"/>
          <w:marBottom w:val="0"/>
          <w:divBdr>
            <w:top w:val="none" w:sz="0" w:space="0" w:color="auto"/>
            <w:left w:val="none" w:sz="0" w:space="0" w:color="auto"/>
            <w:bottom w:val="none" w:sz="0" w:space="0" w:color="auto"/>
            <w:right w:val="none" w:sz="0" w:space="0" w:color="auto"/>
          </w:divBdr>
        </w:div>
      </w:divsChild>
    </w:div>
    <w:div w:id="1907185634">
      <w:bodyDiv w:val="1"/>
      <w:marLeft w:val="0"/>
      <w:marRight w:val="0"/>
      <w:marTop w:val="0"/>
      <w:marBottom w:val="0"/>
      <w:divBdr>
        <w:top w:val="none" w:sz="0" w:space="0" w:color="auto"/>
        <w:left w:val="none" w:sz="0" w:space="0" w:color="auto"/>
        <w:bottom w:val="none" w:sz="0" w:space="0" w:color="auto"/>
        <w:right w:val="none" w:sz="0" w:space="0" w:color="auto"/>
      </w:divBdr>
      <w:divsChild>
        <w:div w:id="823664198">
          <w:marLeft w:val="547"/>
          <w:marRight w:val="0"/>
          <w:marTop w:val="67"/>
          <w:marBottom w:val="0"/>
          <w:divBdr>
            <w:top w:val="none" w:sz="0" w:space="0" w:color="auto"/>
            <w:left w:val="none" w:sz="0" w:space="0" w:color="auto"/>
            <w:bottom w:val="none" w:sz="0" w:space="0" w:color="auto"/>
            <w:right w:val="none" w:sz="0" w:space="0" w:color="auto"/>
          </w:divBdr>
        </w:div>
      </w:divsChild>
    </w:div>
    <w:div w:id="1920820238">
      <w:bodyDiv w:val="1"/>
      <w:marLeft w:val="0"/>
      <w:marRight w:val="0"/>
      <w:marTop w:val="0"/>
      <w:marBottom w:val="0"/>
      <w:divBdr>
        <w:top w:val="none" w:sz="0" w:space="0" w:color="auto"/>
        <w:left w:val="none" w:sz="0" w:space="0" w:color="auto"/>
        <w:bottom w:val="none" w:sz="0" w:space="0" w:color="auto"/>
        <w:right w:val="none" w:sz="0" w:space="0" w:color="auto"/>
      </w:divBdr>
    </w:div>
    <w:div w:id="1981106682">
      <w:bodyDiv w:val="1"/>
      <w:marLeft w:val="0"/>
      <w:marRight w:val="0"/>
      <w:marTop w:val="0"/>
      <w:marBottom w:val="0"/>
      <w:divBdr>
        <w:top w:val="none" w:sz="0" w:space="0" w:color="auto"/>
        <w:left w:val="none" w:sz="0" w:space="0" w:color="auto"/>
        <w:bottom w:val="none" w:sz="0" w:space="0" w:color="auto"/>
        <w:right w:val="none" w:sz="0" w:space="0" w:color="auto"/>
      </w:divBdr>
    </w:div>
    <w:div w:id="2036341206">
      <w:bodyDiv w:val="1"/>
      <w:marLeft w:val="0"/>
      <w:marRight w:val="0"/>
      <w:marTop w:val="0"/>
      <w:marBottom w:val="0"/>
      <w:divBdr>
        <w:top w:val="none" w:sz="0" w:space="0" w:color="auto"/>
        <w:left w:val="none" w:sz="0" w:space="0" w:color="auto"/>
        <w:bottom w:val="none" w:sz="0" w:space="0" w:color="auto"/>
        <w:right w:val="none" w:sz="0" w:space="0" w:color="auto"/>
      </w:divBdr>
    </w:div>
    <w:div w:id="2094087226">
      <w:bodyDiv w:val="1"/>
      <w:marLeft w:val="0"/>
      <w:marRight w:val="0"/>
      <w:marTop w:val="0"/>
      <w:marBottom w:val="0"/>
      <w:divBdr>
        <w:top w:val="none" w:sz="0" w:space="0" w:color="auto"/>
        <w:left w:val="none" w:sz="0" w:space="0" w:color="auto"/>
        <w:bottom w:val="none" w:sz="0" w:space="0" w:color="auto"/>
        <w:right w:val="none" w:sz="0" w:space="0" w:color="auto"/>
      </w:divBdr>
      <w:divsChild>
        <w:div w:id="1547520682">
          <w:marLeft w:val="547"/>
          <w:marRight w:val="0"/>
          <w:marTop w:val="125"/>
          <w:marBottom w:val="0"/>
          <w:divBdr>
            <w:top w:val="none" w:sz="0" w:space="0" w:color="auto"/>
            <w:left w:val="none" w:sz="0" w:space="0" w:color="auto"/>
            <w:bottom w:val="none" w:sz="0" w:space="0" w:color="auto"/>
            <w:right w:val="none" w:sz="0" w:space="0" w:color="auto"/>
          </w:divBdr>
        </w:div>
      </w:divsChild>
    </w:div>
    <w:div w:id="2138797441">
      <w:bodyDiv w:val="1"/>
      <w:marLeft w:val="0"/>
      <w:marRight w:val="0"/>
      <w:marTop w:val="0"/>
      <w:marBottom w:val="0"/>
      <w:divBdr>
        <w:top w:val="none" w:sz="0" w:space="0" w:color="auto"/>
        <w:left w:val="none" w:sz="0" w:space="0" w:color="auto"/>
        <w:bottom w:val="none" w:sz="0" w:space="0" w:color="auto"/>
        <w:right w:val="none" w:sz="0" w:space="0" w:color="auto"/>
      </w:divBdr>
    </w:div>
    <w:div w:id="21469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calendar/dsc-delivery-sub-group-dsg-18th-march-20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xoserve.com/calendar/dsc-delivery-sub-group-dsg-18th-march-20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uklink@xoserve.com" TargetMode="External"/></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27B77B7F39148B9CB17AE711C8D35" ma:contentTypeVersion="0" ma:contentTypeDescription="Create a new document." ma:contentTypeScope="" ma:versionID="159d718f6c29ca5e1f84b5e6d7132f4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FD1E4-E801-45E3-8622-5705A3614C6C}">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2881348-6C02-499D-B77F-8DC2A8CD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7</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21</cp:revision>
  <cp:lastPrinted>2018-12-21T13:45:00Z</cp:lastPrinted>
  <dcterms:created xsi:type="dcterms:W3CDTF">2019-03-19T08:21:00Z</dcterms:created>
  <dcterms:modified xsi:type="dcterms:W3CDTF">2019-03-25T10:16:00Z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0x0101006E927B77B7F39148B9CB17AE711C8D35</vt:lpwstr>
  </property>
  <property fmtid="{D5CDD505-2E9C-101B-9397-08002B2CF9AE}" pid="3" name="_AdHocReviewCycleID">
    <vt:i4>1889842494</vt:i4>
  </property>
  <property fmtid="{D5CDD505-2E9C-101B-9397-08002B2CF9AE}" pid="4" name="_NewReviewCycle">
    <vt:lpwstr/>
  </property>
  <property fmtid="{D5CDD505-2E9C-101B-9397-08002B2CF9AE}" pid="5" name="_EmailSubject">
    <vt:lpwstr>Xoserve.com Publishing Request - Document</vt:lpwstr>
  </property>
  <property fmtid="{D5CDD505-2E9C-101B-9397-08002B2CF9AE}" pid="6" name="_AuthorEmail">
    <vt:lpwstr>Rachel.Taggart@xoserve.com</vt:lpwstr>
  </property>
  <property fmtid="{D5CDD505-2E9C-101B-9397-08002B2CF9AE}" pid="7" name="_AuthorEmailDisplayName">
    <vt:lpwstr>Taggart, Rachel</vt:lpwstr>
  </property>
  <property fmtid="{D5CDD505-2E9C-101B-9397-08002B2CF9AE}" pid="8" name="_PreviousAdHocReviewCycleID">
    <vt:i4>-441431896</vt:i4>
  </property>
</Properties>
</file>